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9E" w:rsidRDefault="00B9529E" w:rsidP="00B9529E">
      <w:pPr>
        <w:tabs>
          <w:tab w:val="left" w:pos="9355"/>
        </w:tabs>
        <w:spacing w:after="0" w:line="240" w:lineRule="auto"/>
        <w:ind w:right="750" w:firstLine="750"/>
        <w:jc w:val="center"/>
        <w:outlineLvl w:val="1"/>
        <w:rPr>
          <w:rFonts w:ascii="Times New Roman" w:eastAsia="Times New Roman" w:hAnsi="Times New Roman"/>
          <w:b/>
          <w:bCs/>
          <w:cap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7"/>
          <w:szCs w:val="27"/>
          <w:lang w:eastAsia="ru-RU"/>
        </w:rPr>
        <w:t>ПАМЯТКА</w:t>
      </w:r>
    </w:p>
    <w:p w:rsidR="00B9529E" w:rsidRDefault="00B9529E" w:rsidP="00B9529E">
      <w:pPr>
        <w:spacing w:after="0" w:line="240" w:lineRule="auto"/>
        <w:ind w:left="750" w:right="750"/>
        <w:jc w:val="center"/>
        <w:outlineLvl w:val="1"/>
        <w:rPr>
          <w:rFonts w:ascii="Times New Roman" w:eastAsia="Times New Roman" w:hAnsi="Times New Roman"/>
          <w:b/>
          <w:bCs/>
          <w:caps/>
          <w:sz w:val="27"/>
          <w:szCs w:val="27"/>
          <w:lang w:eastAsia="ru-RU"/>
        </w:rPr>
      </w:pPr>
      <w:r w:rsidRPr="00046AFE">
        <w:rPr>
          <w:rFonts w:ascii="Times New Roman" w:eastAsia="Times New Roman" w:hAnsi="Times New Roman"/>
          <w:b/>
          <w:bCs/>
          <w:caps/>
          <w:sz w:val="27"/>
          <w:szCs w:val="27"/>
          <w:lang w:eastAsia="ru-RU"/>
        </w:rPr>
        <w:t>ЕСЛИ РЕБЁНОК ПОДВЕРГАЕТСЯ ТРАВЛЕ</w:t>
      </w:r>
    </w:p>
    <w:p w:rsidR="00B9529E" w:rsidRDefault="00B9529E" w:rsidP="00B9529E">
      <w:pPr>
        <w:spacing w:after="0" w:line="240" w:lineRule="auto"/>
        <w:ind w:left="750" w:right="750"/>
        <w:jc w:val="center"/>
        <w:outlineLvl w:val="1"/>
        <w:rPr>
          <w:rFonts w:ascii="Times New Roman" w:eastAsia="Times New Roman" w:hAnsi="Times New Roman"/>
          <w:b/>
          <w:bCs/>
          <w:caps/>
          <w:sz w:val="27"/>
          <w:szCs w:val="27"/>
          <w:lang w:eastAsia="ru-RU"/>
        </w:rPr>
      </w:pPr>
    </w:p>
    <w:p w:rsidR="00B9529E" w:rsidRPr="00046AFE" w:rsidRDefault="00B9529E" w:rsidP="00B9529E">
      <w:pPr>
        <w:spacing w:after="0" w:line="240" w:lineRule="auto"/>
        <w:ind w:left="750" w:right="750"/>
        <w:jc w:val="center"/>
        <w:outlineLvl w:val="1"/>
        <w:rPr>
          <w:rFonts w:ascii="Times New Roman" w:eastAsia="Times New Roman" w:hAnsi="Times New Roman"/>
          <w:b/>
          <w:bCs/>
          <w:caps/>
          <w:sz w:val="27"/>
          <w:szCs w:val="27"/>
          <w:lang w:eastAsia="ru-RU"/>
        </w:rPr>
      </w:pPr>
      <w:bookmarkStart w:id="0" w:name="_GoBack"/>
      <w:bookmarkEnd w:id="0"/>
    </w:p>
    <w:p w:rsidR="00B9529E" w:rsidRPr="00046AFE" w:rsidRDefault="00B9529E" w:rsidP="00B9529E">
      <w:pPr>
        <w:spacing w:after="100" w:afterAutospacing="1" w:line="240" w:lineRule="auto"/>
        <w:ind w:right="-1" w:firstLine="851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046AFE">
        <w:rPr>
          <w:rFonts w:ascii="Times New Roman" w:eastAsia="Times New Roman" w:hAnsi="Times New Roman"/>
          <w:sz w:val="29"/>
          <w:szCs w:val="29"/>
          <w:lang w:eastAsia="ru-RU"/>
        </w:rPr>
        <w:t>Родителям важно примерно представлять себе ситуацию в классе — с кем их ребёнок дружит, с кем нет, какие у него отношения с учителями, насколько кла</w:t>
      </w:r>
      <w:proofErr w:type="gramStart"/>
      <w:r w:rsidRPr="00046AFE">
        <w:rPr>
          <w:rFonts w:ascii="Times New Roman" w:eastAsia="Times New Roman" w:hAnsi="Times New Roman"/>
          <w:sz w:val="29"/>
          <w:szCs w:val="29"/>
          <w:lang w:eastAsia="ru-RU"/>
        </w:rPr>
        <w:t>сс спл</w:t>
      </w:r>
      <w:proofErr w:type="gramEnd"/>
      <w:r w:rsidRPr="00046AFE">
        <w:rPr>
          <w:rFonts w:ascii="Times New Roman" w:eastAsia="Times New Roman" w:hAnsi="Times New Roman"/>
          <w:sz w:val="29"/>
          <w:szCs w:val="29"/>
          <w:lang w:eastAsia="ru-RU"/>
        </w:rPr>
        <w:t>очён. Полезно быть в курсе, если происходят какие-то важные изменения. Если родитель узнал, что его ребёнка систематически обижают или преследуют, он может сделать следующие несколько вещей.</w:t>
      </w:r>
    </w:p>
    <w:p w:rsidR="00B9529E" w:rsidRPr="00046AFE" w:rsidRDefault="00B9529E" w:rsidP="00B9529E">
      <w:pPr>
        <w:numPr>
          <w:ilvl w:val="0"/>
          <w:numId w:val="1"/>
        </w:numPr>
        <w:spacing w:before="100" w:beforeAutospacing="1" w:after="210" w:line="240" w:lineRule="auto"/>
        <w:ind w:left="0" w:right="-1" w:firstLine="851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046AFE">
        <w:rPr>
          <w:rFonts w:ascii="Times New Roman" w:eastAsia="Times New Roman" w:hAnsi="Times New Roman"/>
          <w:sz w:val="29"/>
          <w:szCs w:val="29"/>
          <w:lang w:eastAsia="ru-RU"/>
        </w:rPr>
        <w:t>Поддерживать ребенка, показывая ему, что как бы не складывались отношения в классе, родитель его любит и ценит (не стыдить, не обвинять).</w:t>
      </w:r>
    </w:p>
    <w:p w:rsidR="00B9529E" w:rsidRPr="00046AFE" w:rsidRDefault="00B9529E" w:rsidP="00B9529E">
      <w:pPr>
        <w:numPr>
          <w:ilvl w:val="0"/>
          <w:numId w:val="1"/>
        </w:numPr>
        <w:spacing w:before="100" w:beforeAutospacing="1" w:after="210" w:line="240" w:lineRule="auto"/>
        <w:ind w:left="0" w:right="-1" w:firstLine="851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046AFE">
        <w:rPr>
          <w:rFonts w:ascii="Times New Roman" w:eastAsia="Times New Roman" w:hAnsi="Times New Roman"/>
          <w:sz w:val="29"/>
          <w:szCs w:val="29"/>
          <w:lang w:eastAsia="ru-RU"/>
        </w:rPr>
        <w:t>Постараться прояснить, что именно происходит, и придумать (самостоятельно, вместе с ребёнком, с помощью других детей или взрослых, с психологом) новые способы реагировать на возникающие ситуации (отвечать на обзывание и так далее). Важно, чтобы эти способы помогали защитить границы и перейти к другому стилю отношений. В этом помогут спокойное парирование, юмор, отстранение и другие способы, помогающие сохранять уравновешенность.</w:t>
      </w:r>
    </w:p>
    <w:p w:rsidR="00B9529E" w:rsidRPr="00046AFE" w:rsidRDefault="00B9529E" w:rsidP="00B9529E">
      <w:pPr>
        <w:numPr>
          <w:ilvl w:val="0"/>
          <w:numId w:val="1"/>
        </w:numPr>
        <w:spacing w:before="100" w:beforeAutospacing="1" w:after="210" w:line="240" w:lineRule="auto"/>
        <w:ind w:left="0" w:right="-1" w:firstLine="851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046AFE">
        <w:rPr>
          <w:rFonts w:ascii="Times New Roman" w:eastAsia="Times New Roman" w:hAnsi="Times New Roman"/>
          <w:sz w:val="29"/>
          <w:szCs w:val="29"/>
          <w:lang w:eastAsia="ru-RU"/>
        </w:rPr>
        <w:t>Активизировать альтернативные школе среды, где повышается уверенность в себе (кружки и секции, которые нравятся ребёнку, где он успешен).</w:t>
      </w:r>
    </w:p>
    <w:p w:rsidR="00B9529E" w:rsidRPr="00046AFE" w:rsidRDefault="00B9529E" w:rsidP="00B9529E">
      <w:pPr>
        <w:numPr>
          <w:ilvl w:val="0"/>
          <w:numId w:val="1"/>
        </w:numPr>
        <w:spacing w:before="100" w:beforeAutospacing="1" w:after="210" w:line="240" w:lineRule="auto"/>
        <w:ind w:left="0" w:right="-1" w:firstLine="851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046AFE">
        <w:rPr>
          <w:rFonts w:ascii="Times New Roman" w:eastAsia="Times New Roman" w:hAnsi="Times New Roman"/>
          <w:sz w:val="29"/>
          <w:szCs w:val="29"/>
          <w:lang w:eastAsia="ru-RU"/>
        </w:rPr>
        <w:t xml:space="preserve">Поменять то, что можно поменять, для снижения частоты встречи ребёнка с обидчиками. Можно найти новый маршрут до школы, не брать в школу провоцирующие травлю предметы, заблокировать обидчика в </w:t>
      </w:r>
      <w:proofErr w:type="spellStart"/>
      <w:r w:rsidRPr="00046AFE">
        <w:rPr>
          <w:rFonts w:ascii="Times New Roman" w:eastAsia="Times New Roman" w:hAnsi="Times New Roman"/>
          <w:sz w:val="29"/>
          <w:szCs w:val="29"/>
          <w:lang w:eastAsia="ru-RU"/>
        </w:rPr>
        <w:t>соцсети</w:t>
      </w:r>
      <w:proofErr w:type="spellEnd"/>
      <w:r w:rsidRPr="00046AFE">
        <w:rPr>
          <w:rFonts w:ascii="Times New Roman" w:eastAsia="Times New Roman" w:hAnsi="Times New Roman"/>
          <w:sz w:val="29"/>
          <w:szCs w:val="29"/>
          <w:lang w:eastAsia="ru-RU"/>
        </w:rPr>
        <w:t>.</w:t>
      </w:r>
    </w:p>
    <w:p w:rsidR="00B9529E" w:rsidRPr="00046AFE" w:rsidRDefault="00B9529E" w:rsidP="00B9529E">
      <w:pPr>
        <w:numPr>
          <w:ilvl w:val="0"/>
          <w:numId w:val="1"/>
        </w:numPr>
        <w:spacing w:before="100" w:beforeAutospacing="1" w:after="210" w:line="240" w:lineRule="auto"/>
        <w:ind w:left="0" w:right="-1" w:firstLine="851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046AFE">
        <w:rPr>
          <w:rFonts w:ascii="Times New Roman" w:eastAsia="Times New Roman" w:hAnsi="Times New Roman"/>
          <w:sz w:val="29"/>
          <w:szCs w:val="29"/>
          <w:lang w:eastAsia="ru-RU"/>
        </w:rPr>
        <w:t>Пообщаться с классным руководителем об отношениях в классе и поведении детей. Родителю важно понять, что именно видит классный руководитель и как к этому относится, а также способствовать тому, чтобы тот выработал план действий — от мягкого вмешательства учителя в конкретные ситуации до обсуждения эпизода травли на классном часе или родительском собрании. Здесь стоит помнить, что травля в классе затрудняет обучение, и обычно учителя заинтересованы в том, чтобы отношения в классе были хорошими. Но часто они не знают, как вести себя в сложной ситуации и могут её игнорировать. Также важна поддержка родительского сообщества: при коллективных обращениях классному руководителю сложнее проигнорировать происходящее.</w:t>
      </w:r>
    </w:p>
    <w:p w:rsidR="00B9529E" w:rsidRPr="00046AFE" w:rsidRDefault="00B9529E" w:rsidP="00B9529E">
      <w:pPr>
        <w:numPr>
          <w:ilvl w:val="0"/>
          <w:numId w:val="1"/>
        </w:numPr>
        <w:spacing w:before="100" w:beforeAutospacing="1" w:after="210" w:line="240" w:lineRule="auto"/>
        <w:ind w:left="0" w:right="-1" w:firstLine="851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046AFE">
        <w:rPr>
          <w:rFonts w:ascii="Times New Roman" w:eastAsia="Times New Roman" w:hAnsi="Times New Roman"/>
          <w:sz w:val="29"/>
          <w:szCs w:val="29"/>
          <w:lang w:eastAsia="ru-RU"/>
        </w:rPr>
        <w:t xml:space="preserve">Привлечь к ситуации травли внимание школьного психолога, для помощи классному руководителю, проведению работы с классом и перевода ситуации из разряда невидимых в разряд тех, с которыми ведется работа. Если взрослые стараются поддерживать уважительные и конструктивные </w:t>
      </w:r>
      <w:r w:rsidRPr="00046AFE">
        <w:rPr>
          <w:rFonts w:ascii="Times New Roman" w:eastAsia="Times New Roman" w:hAnsi="Times New Roman"/>
          <w:sz w:val="29"/>
          <w:szCs w:val="29"/>
          <w:lang w:eastAsia="ru-RU"/>
        </w:rPr>
        <w:lastRenderedPageBreak/>
        <w:t>отношения, есть все шансы на успешное разрешение ситуации. Если же в школе в целом принято с неуважением относиться друг к другу (директор кричит на учителей, учителя боятся родителей и унижают детей), шансов на то, что ситуация изменится, гораздо меньше.</w:t>
      </w:r>
    </w:p>
    <w:p w:rsidR="00B9529E" w:rsidRPr="00046AFE" w:rsidRDefault="00B9529E" w:rsidP="00B9529E">
      <w:pPr>
        <w:numPr>
          <w:ilvl w:val="0"/>
          <w:numId w:val="1"/>
        </w:numPr>
        <w:spacing w:before="100" w:beforeAutospacing="1" w:after="210" w:line="240" w:lineRule="auto"/>
        <w:ind w:left="0" w:right="-1" w:firstLine="851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046AFE">
        <w:rPr>
          <w:rFonts w:ascii="Times New Roman" w:eastAsia="Times New Roman" w:hAnsi="Times New Roman"/>
          <w:sz w:val="29"/>
          <w:szCs w:val="29"/>
          <w:lang w:eastAsia="ru-RU"/>
        </w:rPr>
        <w:t>Найти для ребёнка психологическую группу (детскую или подростковую) или организовать индивидуальные занятия с психологом, где можно в безопасной обстановке обсудить травмирующие ситуации и отработать новые тактики поведения.</w:t>
      </w:r>
    </w:p>
    <w:p w:rsidR="00B83397" w:rsidRDefault="00B83397" w:rsidP="00B9529E">
      <w:pPr>
        <w:ind w:right="-1" w:firstLine="851"/>
        <w:jc w:val="both"/>
      </w:pPr>
    </w:p>
    <w:sectPr w:rsidR="00B83397" w:rsidSect="00B952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01EB7"/>
    <w:multiLevelType w:val="multilevel"/>
    <w:tmpl w:val="0B5AC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5B"/>
    <w:rsid w:val="00B83397"/>
    <w:rsid w:val="00B9529E"/>
    <w:rsid w:val="00E4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Admin31</dc:creator>
  <cp:keywords/>
  <dc:description/>
  <cp:lastModifiedBy>Admin31</cp:lastModifiedBy>
  <cp:revision>2</cp:revision>
  <dcterms:created xsi:type="dcterms:W3CDTF">2018-11-21T09:12:00Z</dcterms:created>
  <dcterms:modified xsi:type="dcterms:W3CDTF">2018-11-21T09:13:00Z</dcterms:modified>
</cp:coreProperties>
</file>