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9E" w:rsidRPr="0096322D" w:rsidRDefault="00B50D9E" w:rsidP="00B50D9E">
      <w:pPr>
        <w:pStyle w:val="1"/>
        <w:shd w:val="clear" w:color="auto" w:fill="FFFFFF"/>
        <w:spacing w:before="0" w:beforeAutospacing="0" w:after="0" w:afterAutospacing="0" w:line="0" w:lineRule="auto"/>
        <w:textAlignment w:val="baseline"/>
        <w:rPr>
          <w:rFonts w:ascii="Georgia" w:hAnsi="Georgia"/>
          <w:b w:val="0"/>
          <w:bCs w:val="0"/>
          <w:color w:val="444444"/>
          <w:sz w:val="24"/>
          <w:szCs w:val="24"/>
        </w:rPr>
      </w:pPr>
      <w:r w:rsidRPr="0096322D">
        <w:rPr>
          <w:rFonts w:ascii="Georgia" w:hAnsi="Georgia" w:cs="Georgia"/>
          <w:color w:val="555555"/>
          <w:sz w:val="24"/>
          <w:szCs w:val="24"/>
          <w:shd w:val="clear" w:color="auto" w:fill="FFFFFF"/>
        </w:rPr>
        <w:t>﻿</w:t>
      </w:r>
      <w:r w:rsidRPr="0096322D">
        <w:rPr>
          <w:rFonts w:ascii="Georgia" w:hAnsi="Georgia"/>
          <w:b w:val="0"/>
          <w:bCs w:val="0"/>
          <w:color w:val="444444"/>
          <w:sz w:val="24"/>
          <w:szCs w:val="24"/>
        </w:rPr>
        <w:t>Основные правила выбора профессии (советы подросткам)</w:t>
      </w:r>
    </w:p>
    <w:p w:rsidR="00B50D9E" w:rsidRPr="0096322D" w:rsidRDefault="00B50D9E" w:rsidP="00B50D9E">
      <w:pPr>
        <w:spacing w:after="0" w:line="0" w:lineRule="auto"/>
        <w:textAlignment w:val="baseline"/>
        <w:outlineLvl w:val="0"/>
        <w:rPr>
          <w:rFonts w:ascii="Georgia" w:eastAsia="Times New Roman" w:hAnsi="Georgia" w:cs="Times New Roman"/>
          <w:color w:val="444444"/>
          <w:kern w:val="36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color w:val="444444"/>
          <w:kern w:val="36"/>
          <w:sz w:val="24"/>
          <w:szCs w:val="24"/>
          <w:lang w:eastAsia="ru-RU"/>
        </w:rPr>
        <w:t>Основные правила выбора профессии (советы подросткам)</w:t>
      </w:r>
    </w:p>
    <w:p w:rsidR="00B50D9E" w:rsidRPr="0096322D" w:rsidRDefault="008A4CF7" w:rsidP="00B50D9E">
      <w:pPr>
        <w:spacing w:after="0" w:line="213" w:lineRule="atLeast"/>
        <w:jc w:val="both"/>
        <w:textAlignment w:val="baseline"/>
        <w:rPr>
          <w:rFonts w:ascii="Georgia" w:hAnsi="Georgia" w:cs="Arial"/>
          <w:b/>
          <w:i/>
          <w:color w:val="548DD4" w:themeColor="text2" w:themeTint="99"/>
          <w:sz w:val="24"/>
          <w:szCs w:val="24"/>
          <w:shd w:val="clear" w:color="auto" w:fill="FFFFFF"/>
        </w:rPr>
      </w:pPr>
      <w:r w:rsidRPr="0096322D">
        <w:rPr>
          <w:rFonts w:ascii="Georgia" w:hAnsi="Georgia" w:cs="Arial"/>
          <w:b/>
          <w:i/>
          <w:noProof/>
          <w:color w:val="548DD4" w:themeColor="text2" w:themeTint="99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A6462A2" wp14:editId="7828D476">
            <wp:simplePos x="0" y="0"/>
            <wp:positionH relativeFrom="column">
              <wp:posOffset>5490845</wp:posOffset>
            </wp:positionH>
            <wp:positionV relativeFrom="paragraph">
              <wp:posOffset>26035</wp:posOffset>
            </wp:positionV>
            <wp:extent cx="1211580" cy="998220"/>
            <wp:effectExtent l="0" t="0" r="0" b="0"/>
            <wp:wrapTight wrapText="bothSides">
              <wp:wrapPolygon edited="0">
                <wp:start x="0" y="0"/>
                <wp:lineTo x="0" y="21023"/>
                <wp:lineTo x="21396" y="21023"/>
                <wp:lineTo x="21396" y="0"/>
                <wp:lineTo x="0" y="0"/>
              </wp:wrapPolygon>
            </wp:wrapTight>
            <wp:docPr id="4" name="Рисунок 7" descr="https://encrypted-tbn2.gstatic.com/images?q=tbn:ANd9GcTN0eG0sGS5tovpumBO_nX4UYmN9NxJ4B6E88nPryYMSyhDO1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TN0eG0sGS5tovpumBO_nX4UYmN9NxJ4B6E88nPryYMSyhDO1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hAnsi="Georgia" w:cs="Arial"/>
          <w:b/>
          <w:i/>
          <w:color w:val="548DD4" w:themeColor="text2" w:themeTint="99"/>
          <w:sz w:val="24"/>
          <w:szCs w:val="24"/>
          <w:shd w:val="clear" w:color="auto" w:fill="FFFFFF"/>
        </w:rPr>
      </w:pPr>
      <w:r w:rsidRPr="0096322D">
        <w:rPr>
          <w:rFonts w:ascii="Georgia" w:hAnsi="Georgia" w:cs="Arial"/>
          <w:b/>
          <w:i/>
          <w:color w:val="548DD4" w:themeColor="text2" w:themeTint="99"/>
          <w:sz w:val="24"/>
          <w:szCs w:val="24"/>
          <w:shd w:val="clear" w:color="auto" w:fill="FFFFFF"/>
        </w:rPr>
        <w:t>"Кем ты хочешь быть, когда вырастешь?" - этот вопрос взрослые любят задавать еще совсем маленьким детям. Ребенок растет, и вот уже закан</w:t>
      </w:r>
      <w:r w:rsidRPr="0096322D">
        <w:rPr>
          <w:rFonts w:ascii="Georgia" w:hAnsi="Georgia" w:cs="Arial"/>
          <w:b/>
          <w:i/>
          <w:color w:val="548DD4" w:themeColor="text2" w:themeTint="99"/>
          <w:sz w:val="24"/>
          <w:szCs w:val="24"/>
          <w:shd w:val="clear" w:color="auto" w:fill="FFFFFF"/>
        </w:rPr>
        <w:softHyphen/>
        <w:t>чиваются десять лет школьной жизни, а ответ зачастую так и не найден. Определиться с важнейшим в жизни выбором помогут следующие правила.</w:t>
      </w:r>
    </w:p>
    <w:p w:rsidR="00B50D9E" w:rsidRPr="0096322D" w:rsidRDefault="00B50D9E" w:rsidP="00B50D9E">
      <w:pPr>
        <w:pStyle w:val="1"/>
        <w:shd w:val="clear" w:color="auto" w:fill="FFFFFF"/>
        <w:spacing w:before="0" w:beforeAutospacing="0" w:after="0" w:afterAutospacing="0" w:line="0" w:lineRule="auto"/>
        <w:textAlignment w:val="baseline"/>
        <w:rPr>
          <w:rFonts w:ascii="Georgia" w:hAnsi="Georgia"/>
          <w:b w:val="0"/>
          <w:bCs w:val="0"/>
          <w:color w:val="444444"/>
          <w:sz w:val="24"/>
          <w:szCs w:val="24"/>
        </w:rPr>
      </w:pPr>
      <w:r w:rsidRPr="0096322D">
        <w:rPr>
          <w:rFonts w:ascii="Georgia" w:hAnsi="Georgia"/>
          <w:b w:val="0"/>
          <w:bCs w:val="0"/>
          <w:color w:val="444444"/>
          <w:sz w:val="24"/>
          <w:szCs w:val="24"/>
        </w:rPr>
        <w:t>Основные правила выбора профессии (советы подросткам)</w:t>
      </w:r>
    </w:p>
    <w:p w:rsidR="00B50D9E" w:rsidRPr="0096322D" w:rsidRDefault="00B50D9E" w:rsidP="00B50D9E">
      <w:pPr>
        <w:pStyle w:val="1"/>
        <w:shd w:val="clear" w:color="auto" w:fill="FFFFFF"/>
        <w:spacing w:before="0" w:beforeAutospacing="0" w:after="0" w:afterAutospacing="0" w:line="0" w:lineRule="auto"/>
        <w:textAlignment w:val="baseline"/>
        <w:rPr>
          <w:rFonts w:ascii="Georgia" w:hAnsi="Georgia"/>
          <w:b w:val="0"/>
          <w:bCs w:val="0"/>
          <w:color w:val="444444"/>
          <w:sz w:val="24"/>
          <w:szCs w:val="24"/>
        </w:rPr>
      </w:pPr>
      <w:r w:rsidRPr="0096322D">
        <w:rPr>
          <w:rFonts w:ascii="Georgia" w:hAnsi="Georgia"/>
          <w:b w:val="0"/>
          <w:bCs w:val="0"/>
          <w:color w:val="444444"/>
          <w:sz w:val="24"/>
          <w:szCs w:val="24"/>
        </w:rPr>
        <w:t>Основные правила выбора профессии (советы подросткам)</w:t>
      </w:r>
    </w:p>
    <w:p w:rsidR="00B50D9E" w:rsidRPr="0096322D" w:rsidRDefault="00B50D9E" w:rsidP="00B50D9E">
      <w:pPr>
        <w:pStyle w:val="1"/>
        <w:shd w:val="clear" w:color="auto" w:fill="FFFFFF"/>
        <w:spacing w:before="0" w:beforeAutospacing="0" w:after="0" w:afterAutospacing="0" w:line="0" w:lineRule="auto"/>
        <w:textAlignment w:val="baseline"/>
        <w:rPr>
          <w:rFonts w:ascii="Georgia" w:hAnsi="Georgia"/>
          <w:b w:val="0"/>
          <w:bCs w:val="0"/>
          <w:color w:val="444444"/>
          <w:sz w:val="24"/>
          <w:szCs w:val="24"/>
        </w:rPr>
      </w:pPr>
      <w:r w:rsidRPr="0096322D">
        <w:rPr>
          <w:rFonts w:ascii="Georgia" w:hAnsi="Georgia"/>
          <w:b w:val="0"/>
          <w:bCs w:val="0"/>
          <w:color w:val="444444"/>
          <w:sz w:val="24"/>
          <w:szCs w:val="24"/>
        </w:rPr>
        <w:t>Основные правила выбора профессии (советы подросткам)</w:t>
      </w:r>
    </w:p>
    <w:p w:rsidR="00B50D9E" w:rsidRPr="0096322D" w:rsidRDefault="00B50D9E" w:rsidP="00B50D9E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b/>
          <w:bCs/>
          <w:i/>
          <w:iCs/>
          <w:color w:val="548DD4" w:themeColor="text2" w:themeTint="99"/>
          <w:sz w:val="24"/>
          <w:szCs w:val="24"/>
          <w:lang w:eastAsia="ru-RU"/>
        </w:rPr>
      </w:pPr>
    </w:p>
    <w:p w:rsidR="00B50D9E" w:rsidRPr="0096322D" w:rsidRDefault="00B50D9E" w:rsidP="00B50D9E">
      <w:pPr>
        <w:spacing w:after="0" w:line="213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 xml:space="preserve">Основные правила  выбора профессии </w:t>
      </w:r>
    </w:p>
    <w:p w:rsidR="00B50D9E" w:rsidRPr="0096322D" w:rsidRDefault="00B50D9E" w:rsidP="00B50D9E">
      <w:pPr>
        <w:spacing w:after="0" w:line="213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(советы подросткам)</w:t>
      </w:r>
      <w:r w:rsidR="008A4CF7" w:rsidRPr="0096322D">
        <w:rPr>
          <w:sz w:val="32"/>
          <w:szCs w:val="32"/>
        </w:rPr>
        <w:t xml:space="preserve"> </w:t>
      </w:r>
    </w:p>
    <w:p w:rsidR="00B50D9E" w:rsidRPr="0096322D" w:rsidRDefault="00B50D9E" w:rsidP="00B50D9E">
      <w:pPr>
        <w:spacing w:after="0" w:line="213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</w:pPr>
    </w:p>
    <w:p w:rsidR="00B50D9E" w:rsidRPr="0096322D" w:rsidRDefault="00B50D9E" w:rsidP="00B50D9E">
      <w:pPr>
        <w:spacing w:after="0" w:line="213" w:lineRule="atLeast"/>
        <w:jc w:val="center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t>ПРАВИЛО 1: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t>К выбору профессии, чтобы не ошибиться, нужно подходить серьезно и обдуманно. Знай, что правильно выбранная профессия принесет не только моральное удовлетворение, но и материальный достаток.</w:t>
      </w:r>
    </w:p>
    <w:p w:rsidR="00B50D9E" w:rsidRPr="0096322D" w:rsidRDefault="008A4CF7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16BBD8F" wp14:editId="2D53F92F">
            <wp:simplePos x="0" y="0"/>
            <wp:positionH relativeFrom="column">
              <wp:posOffset>18415</wp:posOffset>
            </wp:positionH>
            <wp:positionV relativeFrom="paragraph">
              <wp:posOffset>18415</wp:posOffset>
            </wp:positionV>
            <wp:extent cx="1148080" cy="1525905"/>
            <wp:effectExtent l="19050" t="0" r="0" b="0"/>
            <wp:wrapSquare wrapText="bothSides"/>
            <wp:docPr id="10" name="Рисунок 10" descr="https://encrypted-tbn3.gstatic.com/images?q=tbn:ANd9GcRKJqGfWh09TNn26TDUvppbyg3Q9UqP93WHfgjkQvlwIv3ouBwW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RKJqGfWh09TNn26TDUvppbyg3Q9UqP93WHfgjkQvlwIv3ouBwWp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D9E" w:rsidRPr="0096322D">
        <w:rPr>
          <w:rFonts w:ascii="Georgia" w:eastAsia="Times New Roman" w:hAnsi="Georgia" w:cs="Times New Roman"/>
          <w:sz w:val="24"/>
          <w:szCs w:val="24"/>
          <w:lang w:eastAsia="ru-RU"/>
        </w:rPr>
        <w:t>В первую очередь, не ленись, будь активен в осуществлении профессионального выбора. Обдумывай, осмысливай каждый сделанный шаг в направлении профессии. Только тогда Ты сможешь быть уверен, что сделал все для того, чтобы выбранная профессия приносила Тебе огромное удовольствие, была интересна на протяжении всей жизни. А любимая работа в большинстве случаев приносит не только моральное удовлетворение, но материальный достаток.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Ведь профессионал - это, в первую очередь, тот, кто увлеченно работает и постоянно совершенствует свое мастерство. А это уже внушает уважение со стороны работодателей, подпитывает их желание удержать таких специалистов и, соответственно, платить им больше, чтобы не потерять свои высококвалифицированные кадры.</w:t>
      </w:r>
    </w:p>
    <w:p w:rsidR="00B50D9E" w:rsidRPr="0096322D" w:rsidRDefault="00B50D9E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B50D9E" w:rsidRPr="0096322D" w:rsidRDefault="00B50D9E" w:rsidP="00B50D9E">
      <w:pPr>
        <w:spacing w:after="0" w:line="213" w:lineRule="atLeast"/>
        <w:jc w:val="center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t>ПРАВИЛО 2:</w:t>
      </w:r>
    </w:p>
    <w:p w:rsidR="00B50D9E" w:rsidRPr="0096322D" w:rsidRDefault="008A4CF7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noProof/>
          <w:color w:val="76923C" w:themeColor="accent3" w:themeShade="BF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98B3893" wp14:editId="3D06113B">
            <wp:simplePos x="0" y="0"/>
            <wp:positionH relativeFrom="column">
              <wp:posOffset>5047615</wp:posOffset>
            </wp:positionH>
            <wp:positionV relativeFrom="paragraph">
              <wp:posOffset>396875</wp:posOffset>
            </wp:positionV>
            <wp:extent cx="1527810" cy="1525905"/>
            <wp:effectExtent l="19050" t="0" r="0" b="0"/>
            <wp:wrapTight wrapText="bothSides">
              <wp:wrapPolygon edited="0">
                <wp:start x="-269" y="0"/>
                <wp:lineTo x="-269" y="21303"/>
                <wp:lineTo x="21546" y="21303"/>
                <wp:lineTo x="21546" y="0"/>
                <wp:lineTo x="-269" y="0"/>
              </wp:wrapPolygon>
            </wp:wrapTight>
            <wp:docPr id="13" name="Рисунок 13" descr="https://encrypted-tbn1.gstatic.com/images?q=tbn:ANd9GcShwLXxTioIDOLKGZSRt30xG01v-Uf_CuR6gWqFoxB_E81zeE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1.gstatic.com/images?q=tbn:ANd9GcShwLXxTioIDOLKGZSRt30xG01v-Uf_CuR6gWqFoxB_E81zeEYy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D9E"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t>Нельзя позволять друзьям и родственникам давить на выбор и принимать за себя решение. Учти их мнения как варианты выбора и внимательно, будто под микроскопом, изучи каждый в отдельности.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Ты также должен понять, что никто не сделает за Тебя профессиональный выбор. Тебе самому поступать в профессиональное учебное заведение, самому учиться и опять же Тебе работать по выбранной профессии в дальнейшем. Если на</w:t>
      </w:r>
      <w:proofErr w:type="gramStart"/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</w:t>
      </w:r>
      <w:proofErr w:type="gramEnd"/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вое решение пытаются не просто влиять, а давить родственники и друзья, не позволяй им делать это. Обидно будет, если вдруг выбранная за Тебя профессия окажется совсем не интересной. Но это не значит, что Ты должен решительно отвергнуть предложенные друзьями и родственниками варианты. Не ограничивай свой выбор. А вдруг среди этих профессий окажется та, которая идеально Тебе подходит? Поэтому советую принять со стороны все мнения и суждения в отношении профессий для того, чтобы расширить спектр поиска, а затем обдумать каждую из них по предложенной в этой книге схеме.</w:t>
      </w:r>
    </w:p>
    <w:p w:rsidR="00B50D9E" w:rsidRPr="0096322D" w:rsidRDefault="00B50D9E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</w:p>
    <w:p w:rsidR="00B50D9E" w:rsidRPr="0096322D" w:rsidRDefault="00B50D9E" w:rsidP="00B50D9E">
      <w:pPr>
        <w:spacing w:after="0" w:line="213" w:lineRule="atLeast"/>
        <w:jc w:val="center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t>ПРАВИЛО 3:</w:t>
      </w:r>
    </w:p>
    <w:p w:rsidR="00B50D9E" w:rsidRPr="0096322D" w:rsidRDefault="00B50D9E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t>Нельзя увлекаться внешней стороной профессии. У каждой из них есть как достоинства, так и недостатки. Поста</w:t>
      </w:r>
      <w:r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softHyphen/>
        <w:t>райся предусмотреть все плюсы и минусы своего профессионального выбора.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Кроме того, Ты должен учитывать, что за названием профессии скрывается много различных факторов и характеристик, касающихся условий, предмета труда, вида и характера деятельности и многого другого, поэтому не исключено, что, увлекшись внешней, привлекательной стороной профессии, Ты упустишь ее теневую, негативную сторону.</w:t>
      </w:r>
    </w:p>
    <w:p w:rsidR="00B50D9E" w:rsidRPr="0096322D" w:rsidRDefault="00B50D9E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96322D" w:rsidRDefault="0096322D" w:rsidP="00B50D9E">
      <w:pPr>
        <w:spacing w:after="0" w:line="213" w:lineRule="atLeast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</w:pPr>
      <w:bookmarkStart w:id="0" w:name="_GoBack"/>
      <w:bookmarkEnd w:id="0"/>
    </w:p>
    <w:p w:rsidR="00B50D9E" w:rsidRPr="0096322D" w:rsidRDefault="00B50D9E" w:rsidP="00B50D9E">
      <w:pPr>
        <w:spacing w:after="0" w:line="213" w:lineRule="atLeast"/>
        <w:jc w:val="center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lastRenderedPageBreak/>
        <w:t>ПРАВИЛО 4:</w:t>
      </w:r>
    </w:p>
    <w:p w:rsidR="00B50D9E" w:rsidRPr="0096322D" w:rsidRDefault="00B50D9E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proofErr w:type="gramStart"/>
      <w:r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t>Чем больше расспросишь и узнаешь о профессиях, тем больше можешь быть уверен в том, что предусмотрел все последствия того или иного профессионального выбора.</w:t>
      </w:r>
      <w:proofErr w:type="gramEnd"/>
    </w:p>
    <w:p w:rsidR="00B50D9E" w:rsidRPr="0096322D" w:rsidRDefault="00DF390D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2CCFD642" wp14:editId="3C5B62F1">
            <wp:simplePos x="0" y="0"/>
            <wp:positionH relativeFrom="column">
              <wp:posOffset>4056380</wp:posOffset>
            </wp:positionH>
            <wp:positionV relativeFrom="paragraph">
              <wp:posOffset>87630</wp:posOffset>
            </wp:positionV>
            <wp:extent cx="2474595" cy="1849755"/>
            <wp:effectExtent l="19050" t="0" r="1905" b="0"/>
            <wp:wrapTight wrapText="bothSides">
              <wp:wrapPolygon edited="0">
                <wp:start x="-166" y="0"/>
                <wp:lineTo x="-166" y="21355"/>
                <wp:lineTo x="21617" y="21355"/>
                <wp:lineTo x="21617" y="0"/>
                <wp:lineTo x="-166" y="0"/>
              </wp:wrapPolygon>
            </wp:wrapTight>
            <wp:docPr id="8" name="Рисунок 19" descr="https://encrypted-tbn2.gstatic.com/images?q=tbn:ANd9GcSZBww66ry2CwMzHQvzkx-hQiIkRP5WH1RvQRcqd1K4kyieuxIm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SZBww66ry2CwMzHQvzkx-hQiIkRP5WH1RvQRcqd1K4kyieuxImH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95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D9E"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Для </w:t>
      </w:r>
      <w:r w:rsidR="00B50D9E" w:rsidRPr="0096322D">
        <w:rPr>
          <w:rFonts w:ascii="Georgia" w:eastAsia="Times New Roman" w:hAnsi="Georgia" w:cs="Times New Roman"/>
          <w:sz w:val="24"/>
          <w:szCs w:val="24"/>
          <w:lang w:eastAsia="ru-RU"/>
        </w:rPr>
        <w:t>того</w:t>
      </w:r>
      <w:proofErr w:type="gramStart"/>
      <w:r w:rsidR="00B50D9E" w:rsidRPr="0096322D">
        <w:rPr>
          <w:rFonts w:ascii="Georgia" w:eastAsia="Times New Roman" w:hAnsi="Georgia" w:cs="Times New Roman"/>
          <w:sz w:val="24"/>
          <w:szCs w:val="24"/>
          <w:lang w:eastAsia="ru-RU"/>
        </w:rPr>
        <w:t>,</w:t>
      </w:r>
      <w:proofErr w:type="gramEnd"/>
      <w:r w:rsidR="00B50D9E" w:rsidRPr="0096322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чтобы взвесить и проанализировать все стороны профессии и понять, насколько она Тебе подходит, наверняка понадобится помощь и чей-то совет. Поэтому не стесняйся расспросить родственников, учителей, школьного психолога, представителей различных профессий, с которыми Ты сталкиваешься практически каждый день. Советую также обратиться в Центр профессиональной ориентации молодежи, где опытные консультанты не только расскажут о разных, даже самых «экзотических» профессиях, но и помогут выявить</w:t>
      </w:r>
      <w:proofErr w:type="gramStart"/>
      <w:r w:rsidR="00B50D9E" w:rsidRPr="0096322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</w:t>
      </w:r>
      <w:proofErr w:type="gramEnd"/>
      <w:r w:rsidR="00B50D9E" w:rsidRPr="0096322D">
        <w:rPr>
          <w:rFonts w:ascii="Georgia" w:eastAsia="Times New Roman" w:hAnsi="Georgia" w:cs="Times New Roman"/>
          <w:sz w:val="24"/>
          <w:szCs w:val="24"/>
          <w:lang w:eastAsia="ru-RU"/>
        </w:rPr>
        <w:t>вою профессиональную пригодность. Чем больше будешь спрашивать о различных профессиях, тем осведомленнее станешь, тем яснее поймешь, чего хочешь и что можешь получить.</w:t>
      </w:r>
    </w:p>
    <w:p w:rsidR="00B50D9E" w:rsidRPr="0096322D" w:rsidRDefault="00B50D9E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</w:p>
    <w:p w:rsidR="00B50D9E" w:rsidRPr="0096322D" w:rsidRDefault="00B50D9E" w:rsidP="00B50D9E">
      <w:pPr>
        <w:spacing w:after="0" w:line="213" w:lineRule="atLeast"/>
        <w:jc w:val="center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76923C" w:themeColor="accent3" w:themeShade="BF"/>
          <w:sz w:val="24"/>
          <w:szCs w:val="24"/>
          <w:lang w:eastAsia="ru-RU"/>
        </w:rPr>
        <w:t>ПРАВИЛО 5:</w:t>
      </w:r>
    </w:p>
    <w:p w:rsidR="00B50D9E" w:rsidRPr="0096322D" w:rsidRDefault="00B50D9E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color w:val="76923C" w:themeColor="accent3" w:themeShade="BF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color w:val="76923C" w:themeColor="accent3" w:themeShade="BF"/>
          <w:sz w:val="24"/>
          <w:szCs w:val="24"/>
          <w:lang w:eastAsia="ru-RU"/>
        </w:rPr>
        <w:t>Профессию нужно выбирать с учетом своих способностей, склонностей, интересов, талантов и желаний.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Также обязательно надо учитывать, что для достижения успехов на профессиональном поприще, помимо огромного желания овладеть той или иной профессией, необходимо иметь внутренние склонности, способности, таланты к данному виду деятельности. </w:t>
      </w:r>
      <w:proofErr w:type="gramStart"/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Иначе может случиться так, что, уже имея документ о соответствующем профессиональном образовании и работая по выбранной без учета своих личных качеств специальности, Ты станешь быстро уставать от своей работы, а совершенствоваться в профессиональном плане тебе просто не захочется (потому что к неподходящей работе быстро исчезает интерес), и, в конце концов, просто сменишь вид деятельности.</w:t>
      </w:r>
      <w:proofErr w:type="gramEnd"/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А для этого Тебе снова придется учиться и заново начать свой профессиональный рост, карьеру, в то время как</w:t>
      </w:r>
      <w:proofErr w:type="gramStart"/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Т</w:t>
      </w:r>
      <w:proofErr w:type="gramEnd"/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вои ровесники уже достигли определенной стабильности и успешны в работе.</w:t>
      </w:r>
    </w:p>
    <w:p w:rsidR="00B50D9E" w:rsidRPr="0096322D" w:rsidRDefault="00B50D9E" w:rsidP="00DF390D">
      <w:pPr>
        <w:spacing w:after="24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br/>
        <w:t>Это далеко не все правила, которые необходимо молодому человеку учитывать при выборе профессии. Есть еще одно — самое главное, учитывая которое, Ты можешь быть уверен в успешности своего профессионального выбора.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b/>
          <w:bCs/>
          <w:i/>
          <w:iCs/>
          <w:color w:val="E36C0A" w:themeColor="accent6" w:themeShade="BF"/>
          <w:sz w:val="24"/>
          <w:szCs w:val="24"/>
          <w:lang w:eastAsia="ru-RU"/>
        </w:rPr>
        <w:t>ЗОЛОТОЕ ПРАВИЛО ВЫБОРА ПРОФЕССИИ:</w:t>
      </w:r>
      <w:r w:rsidRPr="0096322D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  <w:r w:rsidRPr="0096322D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При выборе профессии надо учитывать три параметра: «хочу», «могу», «надо», что означает «Хочешь ли Ты заниматься этим?», «Посильно ли это Тебе?» и «Нужна ли эта профессия на рынке труда?». Идеальна та профессия, которая соответствует всем трем параметрам</w:t>
      </w:r>
    </w:p>
    <w:p w:rsidR="00B50D9E" w:rsidRPr="0096322D" w:rsidRDefault="00DF390D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i/>
          <w:iCs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1" locked="0" layoutInCell="1" allowOverlap="1" wp14:anchorId="18EF7D89" wp14:editId="36AFBD46">
            <wp:simplePos x="0" y="0"/>
            <wp:positionH relativeFrom="column">
              <wp:posOffset>4168775</wp:posOffset>
            </wp:positionH>
            <wp:positionV relativeFrom="paragraph">
              <wp:posOffset>43815</wp:posOffset>
            </wp:positionV>
            <wp:extent cx="2370455" cy="1920240"/>
            <wp:effectExtent l="19050" t="0" r="0" b="0"/>
            <wp:wrapTight wrapText="bothSides">
              <wp:wrapPolygon edited="0">
                <wp:start x="-174" y="0"/>
                <wp:lineTo x="-174" y="21429"/>
                <wp:lineTo x="21525" y="21429"/>
                <wp:lineTo x="21525" y="0"/>
                <wp:lineTo x="-174" y="0"/>
              </wp:wrapPolygon>
            </wp:wrapTight>
            <wp:docPr id="22" name="Рисунок 22" descr="https://encrypted-tbn0.gstatic.com/images?q=tbn:ANd9GcRrIWjoYhc7LNTfSTLahBBW37l8ebcdEKMPkYgXw7x99hAE7dNv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0.gstatic.com/images?q=tbn:ANd9GcRrIWjoYhc7LNTfSTLahBBW37l8ebcdEKMPkYgXw7x99hAE7dNvJ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0D9E" w:rsidRPr="0096322D">
        <w:rPr>
          <w:rFonts w:ascii="Georgia" w:eastAsia="Times New Roman" w:hAnsi="Georgia" w:cs="Times New Roman"/>
          <w:i/>
          <w:iCs/>
          <w:sz w:val="24"/>
          <w:szCs w:val="24"/>
          <w:u w:val="single"/>
          <w:lang w:eastAsia="ru-RU"/>
        </w:rPr>
        <w:t>Вопросы для самопроверки</w:t>
      </w:r>
    </w:p>
    <w:p w:rsidR="00B50D9E" w:rsidRPr="0096322D" w:rsidRDefault="00B50D9E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1.    Какие правила выбора профессии Тебе известны?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2.    </w:t>
      </w:r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Как Ты думаешь, почему к выбору профессии надо относиться очень серьезно</w:t>
      </w:r>
      <w:proofErr w:type="gramStart"/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?</w:t>
      </w:r>
      <w:proofErr w:type="gramEnd"/>
    </w:p>
    <w:p w:rsidR="00B50D9E" w:rsidRPr="0096322D" w:rsidRDefault="00B50D9E" w:rsidP="00B50D9E">
      <w:pPr>
        <w:spacing w:after="0" w:line="213" w:lineRule="atLeast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3.    </w:t>
      </w:r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Почему важно узнать о профессии как можно больше?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4.    </w:t>
      </w:r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Почему необходимо учитывать свои внутренние склонности, способности при выборе профессии?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sz w:val="24"/>
          <w:szCs w:val="24"/>
          <w:lang w:eastAsia="ru-RU"/>
        </w:rPr>
        <w:t>5.    </w:t>
      </w:r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В чем состоит золотое правило выбора профессий»? Расшифруй, что означают все три параметра, заложенные в этом правиле.</w:t>
      </w:r>
    </w:p>
    <w:p w:rsidR="00B50D9E" w:rsidRPr="0096322D" w:rsidRDefault="00B50D9E" w:rsidP="00DF390D">
      <w:pPr>
        <w:spacing w:after="0" w:line="213" w:lineRule="atLeast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Как, по</w:t>
      </w:r>
      <w:proofErr w:type="gramStart"/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 xml:space="preserve"> Т</w:t>
      </w:r>
      <w:proofErr w:type="gramEnd"/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воему мнению, может сложиться профессио</w:t>
      </w:r>
      <w:r w:rsid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нальная карьера человека, которы</w:t>
      </w:r>
      <w:r w:rsidRPr="0096322D">
        <w:rPr>
          <w:rFonts w:ascii="Georgia" w:eastAsia="Times New Roman" w:hAnsi="Georgia" w:cs="Times New Roman"/>
          <w:i/>
          <w:iCs/>
          <w:sz w:val="24"/>
          <w:szCs w:val="24"/>
          <w:lang w:eastAsia="ru-RU"/>
        </w:rPr>
        <w:t>й не учитывал каждое из правил выбора профессии? Опиши возможные ситуации развития событий.</w:t>
      </w:r>
    </w:p>
    <w:p w:rsidR="00E9535A" w:rsidRPr="0096322D" w:rsidRDefault="00E9535A">
      <w:pPr>
        <w:rPr>
          <w:sz w:val="24"/>
          <w:szCs w:val="24"/>
        </w:rPr>
      </w:pPr>
    </w:p>
    <w:sectPr w:rsidR="00E9535A" w:rsidRPr="0096322D" w:rsidSect="00DF390D">
      <w:pgSz w:w="11906" w:h="16838"/>
      <w:pgMar w:top="568" w:right="566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0D9E"/>
    <w:rsid w:val="008A4CF7"/>
    <w:rsid w:val="0096322D"/>
    <w:rsid w:val="00B50D9E"/>
    <w:rsid w:val="00DF390D"/>
    <w:rsid w:val="00E9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5A"/>
  </w:style>
  <w:style w:type="paragraph" w:styleId="1">
    <w:name w:val="heading 1"/>
    <w:basedOn w:val="a"/>
    <w:link w:val="10"/>
    <w:uiPriority w:val="9"/>
    <w:qFormat/>
    <w:rsid w:val="00B50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uttonheading">
    <w:name w:val="buttonheading"/>
    <w:basedOn w:val="a"/>
    <w:rsid w:val="00B50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0D9E"/>
    <w:rPr>
      <w:b/>
      <w:bCs/>
    </w:rPr>
  </w:style>
  <w:style w:type="character" w:styleId="a4">
    <w:name w:val="Emphasis"/>
    <w:basedOn w:val="a0"/>
    <w:uiPriority w:val="20"/>
    <w:qFormat/>
    <w:rsid w:val="00B50D9E"/>
    <w:rPr>
      <w:i/>
      <w:iCs/>
    </w:rPr>
  </w:style>
  <w:style w:type="character" w:customStyle="1" w:styleId="apple-converted-space">
    <w:name w:val="apple-converted-space"/>
    <w:basedOn w:val="a0"/>
    <w:rsid w:val="00B50D9E"/>
  </w:style>
  <w:style w:type="paragraph" w:styleId="a5">
    <w:name w:val="Balloon Text"/>
    <w:basedOn w:val="a"/>
    <w:link w:val="a6"/>
    <w:uiPriority w:val="99"/>
    <w:semiHidden/>
    <w:unhideWhenUsed/>
    <w:rsid w:val="00B50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0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52191">
          <w:marLeft w:val="0"/>
          <w:marRight w:val="0"/>
          <w:marTop w:val="1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7122">
              <w:marLeft w:val="0"/>
              <w:marRight w:val="0"/>
              <w:marTop w:val="0"/>
              <w:marBottom w:val="16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5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7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9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8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2105-3E75-4510-9F80-69C60C60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user</cp:lastModifiedBy>
  <cp:revision>2</cp:revision>
  <cp:lastPrinted>2014-03-31T10:07:00Z</cp:lastPrinted>
  <dcterms:created xsi:type="dcterms:W3CDTF">2014-03-31T08:27:00Z</dcterms:created>
  <dcterms:modified xsi:type="dcterms:W3CDTF">2014-03-31T10:08:00Z</dcterms:modified>
</cp:coreProperties>
</file>