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1C" w:rsidRPr="004948A4" w:rsidRDefault="004948A4" w:rsidP="004948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48A4">
        <w:rPr>
          <w:rFonts w:ascii="Times New Roman" w:eastAsia="Times New Roman" w:hAnsi="Times New Roman" w:cs="Times New Roman"/>
          <w:b/>
          <w:color w:val="000000"/>
          <w:sz w:val="40"/>
          <w:szCs w:val="24"/>
        </w:rPr>
        <w:t>Промежуточная аттестация по изобразительному искусству за курс 2 класса.</w:t>
      </w:r>
      <w:r w:rsidR="0073154B" w:rsidRPr="004948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bookmarkStart w:id="0" w:name="_GoBack"/>
      <w:bookmarkEnd w:id="0"/>
    </w:p>
    <w:p w:rsidR="0073154B" w:rsidRPr="00B7391C" w:rsidRDefault="0073154B" w:rsidP="00B7391C">
      <w:pPr>
        <w:shd w:val="clear" w:color="auto" w:fill="FFFFFF"/>
        <w:spacing w:after="0" w:line="294" w:lineRule="atLeast"/>
        <w:ind w:left="426"/>
        <w:jc w:val="center"/>
        <w:rPr>
          <w:rFonts w:ascii="Times New Roman" w:eastAsia="Times New Roman" w:hAnsi="Times New Roman"/>
          <w:sz w:val="24"/>
          <w:szCs w:val="24"/>
        </w:rPr>
      </w:pPr>
      <w:r w:rsidRPr="00B7391C">
        <w:rPr>
          <w:rFonts w:ascii="Times New Roman" w:eastAsia="Times New Roman" w:hAnsi="Times New Roman"/>
          <w:b/>
          <w:bCs/>
          <w:sz w:val="24"/>
          <w:szCs w:val="24"/>
        </w:rPr>
        <w:t>Пояснительная записка</w:t>
      </w:r>
    </w:p>
    <w:p w:rsidR="0073154B" w:rsidRPr="00B7391C" w:rsidRDefault="0073154B" w:rsidP="0042683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391C" w:rsidRPr="00B7391C" w:rsidRDefault="00B7391C" w:rsidP="00B7391C">
      <w:pPr>
        <w:shd w:val="clear" w:color="auto" w:fill="FFFFFF"/>
        <w:spacing w:line="294" w:lineRule="atLeast"/>
        <w:ind w:right="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391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Назначение КИМ</w:t>
      </w:r>
      <w:r w:rsidRPr="00B7391C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проведения проме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жуточной аттестации (творческая</w:t>
      </w:r>
      <w:r w:rsidRPr="00B73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работа):</w:t>
      </w:r>
      <w:r w:rsidRPr="00B7391C">
        <w:rPr>
          <w:rFonts w:ascii="Times New Roman" w:eastAsia="Times New Roman" w:hAnsi="Times New Roman" w:cs="Times New Roman"/>
          <w:sz w:val="24"/>
          <w:szCs w:val="24"/>
        </w:rPr>
        <w:t>на основании Федерального закона «Об образовании в Российской Федерации» № 273 от 26.12.2012г. ст. № 58 (</w:t>
      </w:r>
      <w:r w:rsidRPr="00B7391C">
        <w:rPr>
          <w:rFonts w:ascii="Times New Roman" w:hAnsi="Times New Roman" w:cs="Times New Roman"/>
          <w:sz w:val="24"/>
          <w:szCs w:val="24"/>
        </w:rPr>
        <w:t>в действующей редакции</w:t>
      </w:r>
      <w:r w:rsidRPr="00B7391C">
        <w:rPr>
          <w:rFonts w:ascii="Times New Roman" w:eastAsia="Times New Roman" w:hAnsi="Times New Roman" w:cs="Times New Roman"/>
          <w:sz w:val="24"/>
          <w:szCs w:val="24"/>
        </w:rPr>
        <w:t>) с</w:t>
      </w:r>
      <w:r w:rsidRPr="00B73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одержание и структура контрольной работы определяются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B7391C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B739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06.10.2009 № 373 (в действующей редакции) с учётом</w:t>
      </w:r>
      <w:r w:rsidRPr="00B7391C">
        <w:rPr>
          <w:rFonts w:ascii="Times New Roman" w:hAnsi="Times New Roman" w:cs="Times New Roman"/>
          <w:sz w:val="24"/>
          <w:szCs w:val="24"/>
        </w:rPr>
        <w:t xml:space="preserve"> основной образовательной программы начального общего образования МБОУ «Бейская СОШИ»  </w:t>
      </w:r>
    </w:p>
    <w:p w:rsidR="005C0CF3" w:rsidRPr="00B7391C" w:rsidRDefault="005C0CF3" w:rsidP="005C0CF3">
      <w:pPr>
        <w:tabs>
          <w:tab w:val="left" w:pos="358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7391C">
        <w:rPr>
          <w:rFonts w:ascii="Times New Roman" w:hAnsi="Times New Roman" w:cs="Times New Roman"/>
          <w:b/>
          <w:sz w:val="24"/>
          <w:szCs w:val="24"/>
        </w:rPr>
        <w:t>Цель</w:t>
      </w:r>
      <w:r w:rsidRPr="00B7391C">
        <w:rPr>
          <w:rFonts w:ascii="Times New Roman" w:hAnsi="Times New Roman" w:cs="Times New Roman"/>
          <w:sz w:val="24"/>
          <w:szCs w:val="24"/>
        </w:rPr>
        <w:t xml:space="preserve">: оценить уровень общеобразовательной подготовки по </w:t>
      </w:r>
      <w:r w:rsidRPr="00B7391C">
        <w:rPr>
          <w:rFonts w:ascii="Times New Roman" w:hAnsi="Times New Roman" w:cs="Times New Roman"/>
          <w:sz w:val="24"/>
          <w:szCs w:val="24"/>
          <w:u w:val="single"/>
        </w:rPr>
        <w:t xml:space="preserve">изобразительному искусству </w:t>
      </w:r>
      <w:r w:rsidRPr="00B7391C">
        <w:rPr>
          <w:rFonts w:ascii="Times New Roman" w:hAnsi="Times New Roman" w:cs="Times New Roman"/>
          <w:sz w:val="24"/>
          <w:szCs w:val="24"/>
        </w:rPr>
        <w:t xml:space="preserve"> учащихся </w:t>
      </w:r>
      <w:r w:rsidRPr="00B7391C">
        <w:rPr>
          <w:rFonts w:ascii="Times New Roman" w:hAnsi="Times New Roman" w:cs="Times New Roman"/>
          <w:sz w:val="24"/>
          <w:szCs w:val="24"/>
          <w:u w:val="single"/>
        </w:rPr>
        <w:t xml:space="preserve"> 2 </w:t>
      </w:r>
      <w:r w:rsidRPr="00B7391C">
        <w:rPr>
          <w:rFonts w:ascii="Times New Roman" w:hAnsi="Times New Roman" w:cs="Times New Roman"/>
          <w:sz w:val="24"/>
          <w:szCs w:val="24"/>
        </w:rPr>
        <w:t>классов: итоговый контроль</w:t>
      </w:r>
      <w:r w:rsidR="00B7391C" w:rsidRPr="00B7391C">
        <w:rPr>
          <w:rFonts w:ascii="Times New Roman" w:hAnsi="Times New Roman" w:cs="Times New Roman"/>
          <w:sz w:val="24"/>
          <w:szCs w:val="24"/>
        </w:rPr>
        <w:t>.</w:t>
      </w:r>
    </w:p>
    <w:p w:rsidR="005C0CF3" w:rsidRPr="00B7391C" w:rsidRDefault="005C0CF3" w:rsidP="005C0CF3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91C">
        <w:rPr>
          <w:rFonts w:ascii="Times New Roman" w:hAnsi="Times New Roman" w:cs="Times New Roman"/>
          <w:b/>
          <w:sz w:val="24"/>
          <w:szCs w:val="24"/>
        </w:rPr>
        <w:t>Форма промежуточной аттестации: творческая работа</w:t>
      </w:r>
      <w:r w:rsidR="00B7391C" w:rsidRPr="00B7391C">
        <w:rPr>
          <w:rFonts w:ascii="Times New Roman" w:hAnsi="Times New Roman" w:cs="Times New Roman"/>
          <w:b/>
          <w:sz w:val="24"/>
          <w:szCs w:val="24"/>
        </w:rPr>
        <w:t>.</w:t>
      </w:r>
    </w:p>
    <w:p w:rsidR="005C0CF3" w:rsidRPr="00B7391C" w:rsidRDefault="005C0CF3" w:rsidP="005C0CF3">
      <w:pPr>
        <w:spacing w:after="0"/>
        <w:ind w:right="2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C0CF3" w:rsidRPr="00B7391C" w:rsidRDefault="005C0CF3" w:rsidP="00B7391C">
      <w:pPr>
        <w:tabs>
          <w:tab w:val="left" w:pos="396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391C">
        <w:rPr>
          <w:rFonts w:ascii="Times New Roman" w:hAnsi="Times New Roman" w:cs="Times New Roman"/>
          <w:b/>
          <w:bCs/>
          <w:sz w:val="24"/>
          <w:szCs w:val="24"/>
        </w:rPr>
        <w:t>Содержание КИМ</w:t>
      </w:r>
    </w:p>
    <w:p w:rsidR="005C0CF3" w:rsidRPr="00B7391C" w:rsidRDefault="005C0CF3" w:rsidP="005C0CF3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91C">
        <w:rPr>
          <w:rFonts w:ascii="Times New Roman" w:hAnsi="Times New Roman" w:cs="Times New Roman"/>
          <w:sz w:val="24"/>
          <w:szCs w:val="24"/>
        </w:rPr>
        <w:t>Работа по теме «Братья наши меньшие»</w:t>
      </w:r>
      <w:r w:rsidRPr="00B7391C">
        <w:rPr>
          <w:rFonts w:ascii="Times New Roman" w:eastAsia="TimesNewRomanPSMT" w:hAnsi="Times New Roman" w:cs="Times New Roman"/>
          <w:sz w:val="24"/>
          <w:szCs w:val="24"/>
        </w:rPr>
        <w:t xml:space="preserve"> Работа для проведения промежуточной (годовой) аттестации состоит из двух этапов:</w:t>
      </w:r>
    </w:p>
    <w:p w:rsidR="005C0CF3" w:rsidRPr="00B7391C" w:rsidRDefault="005C0CF3" w:rsidP="005C0CF3">
      <w:pPr>
        <w:numPr>
          <w:ilvl w:val="0"/>
          <w:numId w:val="2"/>
        </w:num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B7391C">
        <w:rPr>
          <w:rFonts w:ascii="Times New Roman" w:eastAsia="TimesNewRomanPSMT" w:hAnsi="Times New Roman" w:cs="Times New Roman"/>
          <w:sz w:val="24"/>
          <w:szCs w:val="24"/>
        </w:rPr>
        <w:t xml:space="preserve">первый этап - создание эскиза (набросок  </w:t>
      </w:r>
      <w:proofErr w:type="gramStart"/>
      <w:r w:rsidRPr="00B7391C">
        <w:rPr>
          <w:rFonts w:ascii="Times New Roman" w:eastAsia="TimesNewRomanPSMT" w:hAnsi="Times New Roman" w:cs="Times New Roman"/>
          <w:sz w:val="24"/>
          <w:szCs w:val="24"/>
        </w:rPr>
        <w:t>работы</w:t>
      </w:r>
      <w:proofErr w:type="gramEnd"/>
      <w:r w:rsidRPr="00B7391C">
        <w:rPr>
          <w:rFonts w:ascii="Times New Roman" w:eastAsia="TimesNewRomanPSMT" w:hAnsi="Times New Roman" w:cs="Times New Roman"/>
          <w:sz w:val="24"/>
          <w:szCs w:val="24"/>
        </w:rPr>
        <w:t xml:space="preserve"> выполненный простым карандашом),  на выполнение этой работы отводится 15-20 минут;</w:t>
      </w:r>
    </w:p>
    <w:p w:rsidR="005C0CF3" w:rsidRPr="00B7391C" w:rsidRDefault="005C0CF3" w:rsidP="005C0CF3">
      <w:pPr>
        <w:numPr>
          <w:ilvl w:val="0"/>
          <w:numId w:val="2"/>
        </w:num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B7391C">
        <w:rPr>
          <w:rFonts w:ascii="Times New Roman" w:eastAsia="TimesNewRomanPSMT" w:hAnsi="Times New Roman" w:cs="Times New Roman"/>
          <w:sz w:val="24"/>
          <w:szCs w:val="24"/>
        </w:rPr>
        <w:t>второй  этап – работа в цвете, отводится  20 минут.</w:t>
      </w:r>
    </w:p>
    <w:p w:rsidR="005C0CF3" w:rsidRPr="00B7391C" w:rsidRDefault="005C0CF3" w:rsidP="005C0CF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7391C">
        <w:rPr>
          <w:rFonts w:ascii="Times New Roman" w:hAnsi="Times New Roman" w:cs="Times New Roman"/>
          <w:bCs/>
          <w:sz w:val="24"/>
          <w:szCs w:val="24"/>
        </w:rPr>
        <w:t>Общее время выполнения работы</w:t>
      </w:r>
      <w:r w:rsidRPr="00B7391C"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r w:rsidRPr="00B7391C">
        <w:rPr>
          <w:rFonts w:ascii="Times New Roman" w:hAnsi="Times New Roman" w:cs="Times New Roman"/>
          <w:bCs/>
          <w:sz w:val="24"/>
          <w:szCs w:val="24"/>
        </w:rPr>
        <w:t>40  минут.</w:t>
      </w:r>
    </w:p>
    <w:p w:rsidR="005C0CF3" w:rsidRPr="00B7391C" w:rsidRDefault="005C0CF3" w:rsidP="005C0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391C">
        <w:rPr>
          <w:rFonts w:ascii="Times New Roman" w:hAnsi="Times New Roman" w:cs="Times New Roman"/>
          <w:sz w:val="24"/>
          <w:szCs w:val="24"/>
        </w:rPr>
        <w:t>Каждый ученик получает бланк с пошаговой инструкцией выполнения</w:t>
      </w:r>
    </w:p>
    <w:p w:rsidR="005C0CF3" w:rsidRPr="00B7391C" w:rsidRDefault="005C0CF3" w:rsidP="005C0CF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C0CF3" w:rsidRPr="00B7391C" w:rsidRDefault="005C0CF3" w:rsidP="005C0C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CF3" w:rsidRPr="00B7391C" w:rsidRDefault="005C0CF3" w:rsidP="005C0CF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7391C">
        <w:rPr>
          <w:rFonts w:ascii="Times New Roman" w:hAnsi="Times New Roman" w:cs="Times New Roman"/>
          <w:b/>
          <w:bCs/>
          <w:sz w:val="24"/>
          <w:szCs w:val="24"/>
        </w:rPr>
        <w:t>Система оценивания</w:t>
      </w:r>
    </w:p>
    <w:p w:rsidR="005C0CF3" w:rsidRPr="00B7391C" w:rsidRDefault="005C0CF3" w:rsidP="005C0CF3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55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4531"/>
        <w:gridCol w:w="2267"/>
        <w:gridCol w:w="1933"/>
      </w:tblGrid>
      <w:tr w:rsidR="005C0CF3" w:rsidRPr="00B7391C" w:rsidTr="00B7391C">
        <w:trPr>
          <w:trHeight w:val="135"/>
        </w:trPr>
        <w:tc>
          <w:tcPr>
            <w:tcW w:w="402" w:type="pct"/>
            <w:vAlign w:val="center"/>
          </w:tcPr>
          <w:p w:rsidR="005C0CF3" w:rsidRPr="00B7391C" w:rsidRDefault="005C0CF3" w:rsidP="00AE5F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386" w:type="pct"/>
            <w:vAlign w:val="center"/>
          </w:tcPr>
          <w:p w:rsidR="005C0CF3" w:rsidRPr="00B7391C" w:rsidRDefault="005C0CF3" w:rsidP="00AE5F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1194" w:type="pct"/>
            <w:vAlign w:val="center"/>
          </w:tcPr>
          <w:p w:rsidR="005C0CF3" w:rsidRPr="00B7391C" w:rsidRDefault="005C0CF3" w:rsidP="00AE5F9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018" w:type="pct"/>
            <w:vAlign w:val="center"/>
          </w:tcPr>
          <w:p w:rsidR="005C0CF3" w:rsidRPr="00B7391C" w:rsidRDefault="005C0CF3" w:rsidP="00AE5F9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/максимальный балл</w:t>
            </w:r>
          </w:p>
        </w:tc>
      </w:tr>
      <w:tr w:rsidR="005C0CF3" w:rsidRPr="00B7391C" w:rsidTr="00B7391C">
        <w:trPr>
          <w:trHeight w:val="135"/>
        </w:trPr>
        <w:tc>
          <w:tcPr>
            <w:tcW w:w="402" w:type="pct"/>
          </w:tcPr>
          <w:p w:rsidR="005C0CF3" w:rsidRPr="00B7391C" w:rsidRDefault="005C0CF3" w:rsidP="00AE5F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5C0CF3" w:rsidRPr="00B7391C" w:rsidRDefault="005C0CF3" w:rsidP="00AE5F96">
            <w:pPr>
              <w:tabs>
                <w:tab w:val="left" w:pos="0"/>
                <w:tab w:val="left" w:pos="34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 xml:space="preserve"> 1. Соблюдать пошаговую инструкцию при выполнении рисунка.</w:t>
            </w:r>
          </w:p>
          <w:p w:rsidR="005C0CF3" w:rsidRPr="00B7391C" w:rsidRDefault="005C0CF3" w:rsidP="00AE5F96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2. Умение выполнять изображение на плоскости с помощью линии</w:t>
            </w:r>
          </w:p>
        </w:tc>
        <w:tc>
          <w:tcPr>
            <w:tcW w:w="1194" w:type="pct"/>
          </w:tcPr>
          <w:p w:rsidR="005C0CF3" w:rsidRPr="00B7391C" w:rsidRDefault="005C0CF3" w:rsidP="00AE5F96">
            <w:pPr>
              <w:spacing w:line="36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018" w:type="pct"/>
          </w:tcPr>
          <w:p w:rsidR="005C0CF3" w:rsidRPr="00B7391C" w:rsidRDefault="005C0CF3" w:rsidP="00AE5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0CF3" w:rsidRPr="00B7391C" w:rsidTr="00B7391C">
        <w:trPr>
          <w:trHeight w:val="2575"/>
        </w:trPr>
        <w:tc>
          <w:tcPr>
            <w:tcW w:w="402" w:type="pct"/>
          </w:tcPr>
          <w:p w:rsidR="005C0CF3" w:rsidRPr="00B7391C" w:rsidRDefault="005C0CF3" w:rsidP="00AE5F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5C0CF3" w:rsidRPr="00B7391C" w:rsidRDefault="005C0CF3" w:rsidP="00AE5F96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1. Владеть техникой: как ученик пользуется художественными материалами, как использует выразительные художественные средства в выполнении задания.</w:t>
            </w:r>
          </w:p>
          <w:p w:rsidR="005C0CF3" w:rsidRPr="00B7391C" w:rsidRDefault="005C0CF3" w:rsidP="00AE5F96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 xml:space="preserve">2. Знать </w:t>
            </w:r>
            <w:r w:rsidRPr="00B739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элементарные приемы композиции на плос</w:t>
            </w:r>
            <w:r w:rsidRPr="00B7391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кости</w:t>
            </w:r>
          </w:p>
          <w:p w:rsidR="005C0CF3" w:rsidRPr="00B7391C" w:rsidRDefault="005C0CF3" w:rsidP="00AE5F96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3. Владеть различными художественными матери</w:t>
            </w:r>
            <w:r w:rsidRPr="00B7391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алами и средствами для создания творческих работ</w:t>
            </w:r>
          </w:p>
        </w:tc>
        <w:tc>
          <w:tcPr>
            <w:tcW w:w="1194" w:type="pct"/>
          </w:tcPr>
          <w:p w:rsidR="005C0CF3" w:rsidRPr="00B7391C" w:rsidRDefault="005C0CF3" w:rsidP="00AE5F96">
            <w:pPr>
              <w:spacing w:line="36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018" w:type="pct"/>
          </w:tcPr>
          <w:p w:rsidR="005C0CF3" w:rsidRPr="00B7391C" w:rsidRDefault="005C0CF3" w:rsidP="00AE5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0CF3" w:rsidRPr="00B7391C" w:rsidTr="00B7391C">
        <w:trPr>
          <w:trHeight w:val="2592"/>
        </w:trPr>
        <w:tc>
          <w:tcPr>
            <w:tcW w:w="402" w:type="pct"/>
          </w:tcPr>
          <w:p w:rsidR="005C0CF3" w:rsidRPr="00B7391C" w:rsidRDefault="005C0CF3" w:rsidP="00AE5F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pct"/>
          </w:tcPr>
          <w:p w:rsidR="005C0CF3" w:rsidRPr="00B7391C" w:rsidRDefault="005C0CF3" w:rsidP="00AE5F96">
            <w:pPr>
              <w:pStyle w:val="a4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391C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творческую работу в соответствии с общими требованиями к рисунку:</w:t>
            </w:r>
          </w:p>
          <w:p w:rsidR="005C0CF3" w:rsidRPr="00B7391C" w:rsidRDefault="005C0CF3" w:rsidP="005C0CF3">
            <w:pPr>
              <w:pStyle w:val="a4"/>
              <w:numPr>
                <w:ilvl w:val="1"/>
                <w:numId w:val="2"/>
              </w:numPr>
              <w:tabs>
                <w:tab w:val="clear" w:pos="1440"/>
                <w:tab w:val="num" w:pos="176"/>
                <w:tab w:val="left" w:pos="318"/>
              </w:tabs>
              <w:spacing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B7391C">
              <w:rPr>
                <w:rFonts w:ascii="Times New Roman" w:hAnsi="Times New Roman"/>
                <w:sz w:val="24"/>
                <w:szCs w:val="24"/>
              </w:rPr>
              <w:t>Общее впечатление от работы.</w:t>
            </w:r>
          </w:p>
          <w:p w:rsidR="005C0CF3" w:rsidRPr="00B7391C" w:rsidRDefault="005C0CF3" w:rsidP="005C0CF3">
            <w:pPr>
              <w:pStyle w:val="a4"/>
              <w:numPr>
                <w:ilvl w:val="1"/>
                <w:numId w:val="2"/>
              </w:numPr>
              <w:tabs>
                <w:tab w:val="clear" w:pos="1440"/>
                <w:tab w:val="num" w:pos="176"/>
                <w:tab w:val="left" w:pos="318"/>
              </w:tabs>
              <w:spacing w:line="240" w:lineRule="auto"/>
              <w:ind w:left="0" w:firstLine="34"/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</w:pPr>
            <w:r w:rsidRPr="00B7391C">
              <w:rPr>
                <w:rFonts w:ascii="Times New Roman" w:hAnsi="Times New Roman"/>
                <w:sz w:val="24"/>
                <w:szCs w:val="24"/>
              </w:rPr>
              <w:t>Оригинальность, яркость и эмоциональность созданного образа.</w:t>
            </w:r>
          </w:p>
          <w:p w:rsidR="005C0CF3" w:rsidRPr="00B7391C" w:rsidRDefault="005C0CF3" w:rsidP="005C0CF3">
            <w:pPr>
              <w:pStyle w:val="a4"/>
              <w:numPr>
                <w:ilvl w:val="1"/>
                <w:numId w:val="2"/>
              </w:numPr>
              <w:tabs>
                <w:tab w:val="clear" w:pos="1440"/>
                <w:tab w:val="num" w:pos="176"/>
                <w:tab w:val="left" w:pos="318"/>
              </w:tabs>
              <w:spacing w:line="240" w:lineRule="auto"/>
              <w:ind w:left="0" w:firstLine="34"/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</w:pPr>
            <w:r w:rsidRPr="00B7391C">
              <w:rPr>
                <w:rFonts w:ascii="Times New Roman" w:hAnsi="Times New Roman"/>
                <w:sz w:val="24"/>
                <w:szCs w:val="24"/>
              </w:rPr>
              <w:t>Чувство меры в оформлении и соответствие оформления работы.</w:t>
            </w:r>
          </w:p>
          <w:p w:rsidR="005C0CF3" w:rsidRPr="00B7391C" w:rsidRDefault="005C0CF3" w:rsidP="005C0CF3">
            <w:pPr>
              <w:pStyle w:val="a4"/>
              <w:numPr>
                <w:ilvl w:val="1"/>
                <w:numId w:val="2"/>
              </w:numPr>
              <w:tabs>
                <w:tab w:val="clear" w:pos="1440"/>
                <w:tab w:val="num" w:pos="176"/>
                <w:tab w:val="left" w:pos="318"/>
              </w:tabs>
              <w:spacing w:line="240" w:lineRule="auto"/>
              <w:ind w:left="0" w:firstLine="34"/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</w:pPr>
            <w:r w:rsidRPr="00B7391C">
              <w:rPr>
                <w:rFonts w:ascii="Times New Roman" w:hAnsi="Times New Roman"/>
                <w:sz w:val="24"/>
                <w:szCs w:val="24"/>
              </w:rPr>
              <w:t>Аккуратность всей работы.</w:t>
            </w:r>
          </w:p>
          <w:p w:rsidR="005C0CF3" w:rsidRPr="00B7391C" w:rsidRDefault="005C0CF3" w:rsidP="005C0CF3">
            <w:pPr>
              <w:pStyle w:val="a4"/>
              <w:numPr>
                <w:ilvl w:val="1"/>
                <w:numId w:val="2"/>
              </w:numPr>
              <w:tabs>
                <w:tab w:val="clear" w:pos="1440"/>
                <w:tab w:val="num" w:pos="176"/>
                <w:tab w:val="left" w:pos="318"/>
              </w:tabs>
              <w:spacing w:line="240" w:lineRule="auto"/>
              <w:ind w:left="0" w:firstLine="34"/>
              <w:rPr>
                <w:rFonts w:ascii="Times New Roman" w:hAnsi="Times New Roman"/>
                <w:spacing w:val="2"/>
                <w:sz w:val="24"/>
                <w:szCs w:val="24"/>
                <w:lang w:eastAsia="en-US"/>
              </w:rPr>
            </w:pPr>
            <w:r w:rsidRPr="00B7391C">
              <w:rPr>
                <w:rFonts w:ascii="Times New Roman" w:hAnsi="Times New Roman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194" w:type="pct"/>
          </w:tcPr>
          <w:p w:rsidR="005C0CF3" w:rsidRPr="00B7391C" w:rsidRDefault="005C0CF3" w:rsidP="00AE5F96">
            <w:pPr>
              <w:spacing w:line="360" w:lineRule="auto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1018" w:type="pct"/>
          </w:tcPr>
          <w:p w:rsidR="005C0CF3" w:rsidRPr="00B7391C" w:rsidRDefault="005C0CF3" w:rsidP="00AE5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C0CF3" w:rsidRPr="00B7391C" w:rsidRDefault="005C0CF3" w:rsidP="005C0CF3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CF3" w:rsidRPr="00B7391C" w:rsidRDefault="005C0CF3" w:rsidP="005C0CF3">
      <w:pPr>
        <w:tabs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0CF3" w:rsidRPr="00B7391C" w:rsidRDefault="005C0CF3" w:rsidP="00B7391C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C0CF3" w:rsidRPr="00B7391C" w:rsidRDefault="005C0CF3" w:rsidP="005C0CF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8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88"/>
        <w:gridCol w:w="2100"/>
        <w:gridCol w:w="2100"/>
        <w:gridCol w:w="2500"/>
      </w:tblGrid>
      <w:tr w:rsidR="005C0CF3" w:rsidRPr="00B7391C" w:rsidTr="00B7391C">
        <w:trPr>
          <w:trHeight w:val="799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Цифровая отметка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Уровневая шкала</w:t>
            </w:r>
          </w:p>
        </w:tc>
      </w:tr>
      <w:tr w:rsidR="005C0CF3" w:rsidRPr="00B7391C" w:rsidTr="00B7391C">
        <w:trPr>
          <w:trHeight w:val="283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 xml:space="preserve">  от 76% до 100%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pStyle w:val="a3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/>
                <w:bCs/>
                <w:sz w:val="24"/>
                <w:szCs w:val="24"/>
              </w:rPr>
              <w:t>9 - 12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Повышенный</w:t>
            </w:r>
          </w:p>
        </w:tc>
      </w:tr>
      <w:tr w:rsidR="005C0CF3" w:rsidRPr="00B7391C" w:rsidTr="00B7391C">
        <w:trPr>
          <w:trHeight w:val="264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от 51% до 75%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6 - 8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C0CF3" w:rsidRPr="00B7391C" w:rsidTr="00B7391C">
        <w:trPr>
          <w:trHeight w:val="264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от 30% до 50%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4 - 5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Базовый</w:t>
            </w:r>
          </w:p>
        </w:tc>
      </w:tr>
      <w:tr w:rsidR="005C0CF3" w:rsidRPr="00B7391C" w:rsidTr="00B7391C">
        <w:trPr>
          <w:trHeight w:val="247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sz w:val="24"/>
                <w:szCs w:val="24"/>
              </w:rPr>
              <w:t>от 15% до 29%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2 - 3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Недостаточный</w:t>
            </w:r>
          </w:p>
        </w:tc>
      </w:tr>
      <w:tr w:rsidR="005C0CF3" w:rsidRPr="00B7391C" w:rsidTr="00B7391C">
        <w:trPr>
          <w:trHeight w:val="264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pStyle w:val="Default"/>
              <w:jc w:val="center"/>
              <w:rPr>
                <w:bCs/>
              </w:rPr>
            </w:pPr>
            <w:r w:rsidRPr="00B7391C">
              <w:t>ниже 14%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0 -  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9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0CF3" w:rsidRPr="00B7391C" w:rsidRDefault="005C0CF3" w:rsidP="00AE5F9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C0CF3" w:rsidRPr="00B7391C" w:rsidRDefault="005C0CF3" w:rsidP="005C0CF3">
      <w:pPr>
        <w:pStyle w:val="Default"/>
      </w:pPr>
    </w:p>
    <w:p w:rsidR="005C0CF3" w:rsidRPr="00B7391C" w:rsidRDefault="005C0CF3" w:rsidP="00B73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0CF3" w:rsidRPr="00B7391C" w:rsidRDefault="005C0CF3" w:rsidP="005C0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CF3" w:rsidRPr="00B7391C" w:rsidRDefault="005C0CF3" w:rsidP="005C0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91C">
        <w:rPr>
          <w:rFonts w:ascii="Times New Roman" w:hAnsi="Times New Roman" w:cs="Times New Roman"/>
          <w:b/>
          <w:sz w:val="24"/>
          <w:szCs w:val="24"/>
        </w:rPr>
        <w:t>КОНТРОЛЬНО-ИЗМЕРИТЕЛЬНЫЙ МАТЕРИАЛ</w:t>
      </w:r>
    </w:p>
    <w:p w:rsidR="005C0CF3" w:rsidRPr="00B7391C" w:rsidRDefault="005C0CF3" w:rsidP="005C0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91C">
        <w:rPr>
          <w:rFonts w:ascii="Times New Roman" w:hAnsi="Times New Roman" w:cs="Times New Roman"/>
          <w:b/>
          <w:sz w:val="24"/>
          <w:szCs w:val="24"/>
        </w:rPr>
        <w:t xml:space="preserve"> ПО ИЗОБРАЗИТЕЛЬНОМУ  ИСКУССТВУ ДЛЯ 2 КЛАССА</w:t>
      </w:r>
    </w:p>
    <w:p w:rsidR="005C0CF3" w:rsidRPr="00B7391C" w:rsidRDefault="005C0CF3" w:rsidP="005C0C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CF3" w:rsidRPr="00B7391C" w:rsidRDefault="005C0CF3" w:rsidP="005C0CF3">
      <w:pPr>
        <w:spacing w:after="0" w:line="240" w:lineRule="auto"/>
        <w:ind w:firstLine="708"/>
        <w:rPr>
          <w:rFonts w:ascii="Times New Roman" w:eastAsia="TimesNewRomanPSMT" w:hAnsi="Times New Roman" w:cs="Times New Roman"/>
          <w:sz w:val="24"/>
          <w:szCs w:val="24"/>
        </w:rPr>
      </w:pPr>
      <w:r w:rsidRPr="00B7391C">
        <w:rPr>
          <w:rFonts w:ascii="Times New Roman" w:eastAsia="TimesNewRomanPSMT" w:hAnsi="Times New Roman" w:cs="Times New Roman"/>
          <w:sz w:val="24"/>
          <w:szCs w:val="24"/>
        </w:rPr>
        <w:t>Работа для проведения промежуточной (годовой) аттестации состоит из двух этапов:</w:t>
      </w:r>
    </w:p>
    <w:p w:rsidR="005C0CF3" w:rsidRPr="00B7391C" w:rsidRDefault="005C0CF3" w:rsidP="00B7391C">
      <w:pPr>
        <w:spacing w:after="0" w:line="240" w:lineRule="auto"/>
        <w:ind w:left="720"/>
        <w:rPr>
          <w:rFonts w:ascii="Times New Roman" w:eastAsia="TimesNewRomanPSMT" w:hAnsi="Times New Roman" w:cs="Times New Roman"/>
          <w:sz w:val="24"/>
          <w:szCs w:val="24"/>
        </w:rPr>
      </w:pPr>
      <w:r w:rsidRPr="00B7391C">
        <w:rPr>
          <w:rFonts w:ascii="Times New Roman" w:eastAsia="TimesNewRomanPSMT" w:hAnsi="Times New Roman" w:cs="Times New Roman"/>
          <w:b/>
          <w:sz w:val="24"/>
          <w:szCs w:val="24"/>
        </w:rPr>
        <w:t>первый этап</w:t>
      </w:r>
      <w:r w:rsidRPr="00B7391C">
        <w:rPr>
          <w:rFonts w:ascii="Times New Roman" w:eastAsia="TimesNewRomanPSMT" w:hAnsi="Times New Roman" w:cs="Times New Roman"/>
          <w:sz w:val="24"/>
          <w:szCs w:val="24"/>
        </w:rPr>
        <w:t xml:space="preserve"> - создание эскиза (набросок </w:t>
      </w:r>
      <w:proofErr w:type="gramStart"/>
      <w:r w:rsidRPr="00B7391C">
        <w:rPr>
          <w:rFonts w:ascii="Times New Roman" w:eastAsia="TimesNewRomanPSMT" w:hAnsi="Times New Roman" w:cs="Times New Roman"/>
          <w:sz w:val="24"/>
          <w:szCs w:val="24"/>
        </w:rPr>
        <w:t>работы</w:t>
      </w:r>
      <w:proofErr w:type="gramEnd"/>
      <w:r w:rsidRPr="00B7391C">
        <w:rPr>
          <w:rFonts w:ascii="Times New Roman" w:eastAsia="TimesNewRomanPSMT" w:hAnsi="Times New Roman" w:cs="Times New Roman"/>
          <w:sz w:val="24"/>
          <w:szCs w:val="24"/>
        </w:rPr>
        <w:t xml:space="preserve">  выполненный простым карандашом), на выполнение этой работы отводится 15-20 минут;</w:t>
      </w:r>
    </w:p>
    <w:p w:rsidR="005C0CF3" w:rsidRPr="00B7391C" w:rsidRDefault="005C0CF3" w:rsidP="00B7391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7391C">
        <w:rPr>
          <w:rFonts w:ascii="Times New Roman" w:eastAsia="TimesNewRomanPSMT" w:hAnsi="Times New Roman" w:cs="Times New Roman"/>
          <w:b/>
          <w:sz w:val="24"/>
          <w:szCs w:val="24"/>
        </w:rPr>
        <w:t>второй  этап</w:t>
      </w:r>
      <w:r w:rsidRPr="00B7391C">
        <w:rPr>
          <w:rFonts w:ascii="Times New Roman" w:eastAsia="TimesNewRomanPSMT" w:hAnsi="Times New Roman" w:cs="Times New Roman"/>
          <w:sz w:val="24"/>
          <w:szCs w:val="24"/>
        </w:rPr>
        <w:t xml:space="preserve"> – работа в цвете, отводится 20-25 минут.</w:t>
      </w:r>
      <w:r w:rsidRPr="00B739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C0CF3" w:rsidRPr="00B7391C" w:rsidRDefault="005C0CF3" w:rsidP="005C0CF3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C0CF3" w:rsidRPr="00B7391C" w:rsidRDefault="005C0CF3" w:rsidP="005C0CF3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7391C">
        <w:rPr>
          <w:rFonts w:ascii="Times New Roman" w:hAnsi="Times New Roman" w:cs="Times New Roman"/>
          <w:b/>
          <w:i/>
          <w:sz w:val="24"/>
          <w:szCs w:val="24"/>
        </w:rPr>
        <w:t>Дополнительные материалы и оборудование;</w:t>
      </w:r>
    </w:p>
    <w:p w:rsidR="005C0CF3" w:rsidRPr="00B7391C" w:rsidRDefault="005C0CF3" w:rsidP="005C0CF3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7391C">
        <w:rPr>
          <w:rFonts w:ascii="Times New Roman" w:hAnsi="Times New Roman" w:cs="Times New Roman"/>
          <w:sz w:val="24"/>
          <w:szCs w:val="24"/>
        </w:rPr>
        <w:t>Для учителя: проектор, пошаговая инструкция для выполнения работы учащимися.</w:t>
      </w:r>
    </w:p>
    <w:p w:rsidR="005C0CF3" w:rsidRPr="00B7391C" w:rsidRDefault="005C0CF3" w:rsidP="005C0CF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7391C">
        <w:rPr>
          <w:rFonts w:ascii="Times New Roman" w:hAnsi="Times New Roman" w:cs="Times New Roman"/>
          <w:sz w:val="24"/>
          <w:szCs w:val="24"/>
        </w:rPr>
        <w:t xml:space="preserve">            Для учащихся: бумага формата А3, простой карандаш, резинка, краски гуашь,            кисти, непроливайка.</w:t>
      </w:r>
    </w:p>
    <w:p w:rsidR="005C0CF3" w:rsidRPr="00B7391C" w:rsidRDefault="005C0CF3" w:rsidP="005C0C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C0CF3" w:rsidRPr="00B7391C" w:rsidRDefault="005C0CF3" w:rsidP="005C0CF3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8D1783" w:rsidRDefault="008D178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5C0CF3" w:rsidRPr="00B7391C" w:rsidRDefault="005C0CF3" w:rsidP="005C0CF3">
      <w:pPr>
        <w:spacing w:after="0" w:line="240" w:lineRule="auto"/>
        <w:ind w:left="36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B7391C">
        <w:rPr>
          <w:rFonts w:ascii="Times New Roman" w:eastAsia="TimesNewRomanPSMT" w:hAnsi="Times New Roman" w:cs="Times New Roman"/>
          <w:b/>
          <w:sz w:val="24"/>
          <w:szCs w:val="24"/>
        </w:rPr>
        <w:lastRenderedPageBreak/>
        <w:t>ПЛАН РАБОТЫ</w:t>
      </w:r>
    </w:p>
    <w:p w:rsidR="005C0CF3" w:rsidRPr="00B7391C" w:rsidRDefault="005C0CF3" w:rsidP="005C0CF3">
      <w:pPr>
        <w:spacing w:after="0" w:line="240" w:lineRule="auto"/>
        <w:ind w:left="720"/>
        <w:rPr>
          <w:rFonts w:ascii="Times New Roman" w:eastAsia="TimesNewRomanPSMT" w:hAnsi="Times New Roman" w:cs="Times New Roman"/>
          <w:sz w:val="24"/>
          <w:szCs w:val="24"/>
        </w:rPr>
      </w:pPr>
      <w:r w:rsidRPr="00B7391C">
        <w:rPr>
          <w:rFonts w:ascii="Times New Roman" w:eastAsia="TimesNewRomanPSMT" w:hAnsi="Times New Roman" w:cs="Times New Roman"/>
          <w:sz w:val="24"/>
          <w:szCs w:val="24"/>
        </w:rPr>
        <w:t>1.Сделай  эскиз,  следуя пошаговой инструкции</w:t>
      </w:r>
    </w:p>
    <w:p w:rsidR="005C0CF3" w:rsidRPr="00B7391C" w:rsidRDefault="005C0CF3" w:rsidP="005C0CF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391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774700</wp:posOffset>
            </wp:positionH>
            <wp:positionV relativeFrom="paragraph">
              <wp:posOffset>243840</wp:posOffset>
            </wp:positionV>
            <wp:extent cx="4726305" cy="5868035"/>
            <wp:effectExtent l="19050" t="0" r="0" b="0"/>
            <wp:wrapTight wrapText="bothSides">
              <wp:wrapPolygon edited="0">
                <wp:start x="-87" y="0"/>
                <wp:lineTo x="-87" y="21528"/>
                <wp:lineTo x="21591" y="21528"/>
                <wp:lineTo x="21591" y="0"/>
                <wp:lineTo x="-87" y="0"/>
              </wp:wrapPolygon>
            </wp:wrapTight>
            <wp:docPr id="4" name="Рисунок 4" descr="ima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586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391C">
        <w:rPr>
          <w:rFonts w:ascii="Times New Roman" w:hAnsi="Times New Roman" w:cs="Times New Roman"/>
          <w:sz w:val="24"/>
          <w:szCs w:val="24"/>
        </w:rPr>
        <w:t>2.Выполни работу в цвете.</w:t>
      </w:r>
    </w:p>
    <w:p w:rsidR="005C0CF3" w:rsidRPr="00B7391C" w:rsidRDefault="005C0CF3" w:rsidP="005C0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CF3" w:rsidRPr="00B7391C" w:rsidRDefault="005C0CF3" w:rsidP="005C0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391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C0CF3" w:rsidRPr="00B7391C" w:rsidRDefault="005C0CF3" w:rsidP="005C0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CF3" w:rsidRPr="00B7391C" w:rsidRDefault="004948A4" w:rsidP="005C0C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i1026" type="#_x0000_t75" alt="" style="width:24pt;height:24pt"/>
        </w:pict>
      </w:r>
    </w:p>
    <w:p w:rsidR="005C0CF3" w:rsidRPr="00B7391C" w:rsidRDefault="005C0CF3" w:rsidP="005C0C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0CF3" w:rsidRPr="00B7391C" w:rsidRDefault="004948A4" w:rsidP="005C0C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73.2pt;margin-top:10.2pt;width:175.9pt;height:16.45pt;z-index:251661312" stroked="f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353.9pt;margin-top:4.75pt;width:67.45pt;height:37.35pt;z-index:251660288" stroked="f"/>
        </w:pict>
      </w:r>
    </w:p>
    <w:p w:rsidR="005C0CF3" w:rsidRPr="00B7391C" w:rsidRDefault="005C0CF3" w:rsidP="005C0C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0CF3" w:rsidRPr="00B7391C" w:rsidRDefault="005C0CF3" w:rsidP="005C0C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154B" w:rsidRPr="00B7391C" w:rsidRDefault="0073154B" w:rsidP="007315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3154B" w:rsidRPr="00B7391C" w:rsidRDefault="0073154B" w:rsidP="0073154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3154B" w:rsidRPr="00B7391C" w:rsidRDefault="004948A4" w:rsidP="0073154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</w:rPr>
        <w:pict>
          <v:rect id="_x0000_s1028" style="position:absolute;margin-left:308.35pt;margin-top:38.4pt;width:61.95pt;height:14.6pt;z-index:251662336" stroked="f"/>
        </w:pict>
      </w:r>
    </w:p>
    <w:p w:rsidR="00B7391C" w:rsidRDefault="0073154B" w:rsidP="00731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391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7391C" w:rsidRDefault="00B7391C" w:rsidP="00731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391C" w:rsidRDefault="00B7391C" w:rsidP="00731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391C" w:rsidRDefault="00B7391C" w:rsidP="00731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391C" w:rsidRDefault="00B7391C" w:rsidP="00731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391C" w:rsidRDefault="00B7391C" w:rsidP="00731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391C" w:rsidRDefault="00B7391C" w:rsidP="007315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41AB" w:rsidRPr="00B7391C" w:rsidRDefault="003641AB">
      <w:pPr>
        <w:rPr>
          <w:rFonts w:ascii="Times New Roman" w:hAnsi="Times New Roman" w:cs="Times New Roman"/>
          <w:sz w:val="24"/>
          <w:szCs w:val="24"/>
        </w:rPr>
      </w:pPr>
    </w:p>
    <w:sectPr w:rsidR="003641AB" w:rsidRPr="00B7391C" w:rsidSect="00BD098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D1AD9"/>
    <w:multiLevelType w:val="hybridMultilevel"/>
    <w:tmpl w:val="6F3E16AA"/>
    <w:lvl w:ilvl="0" w:tplc="2E4ED6FE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E686BFF"/>
    <w:multiLevelType w:val="multilevel"/>
    <w:tmpl w:val="9EC44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154B"/>
    <w:rsid w:val="002262B4"/>
    <w:rsid w:val="003641AB"/>
    <w:rsid w:val="00426835"/>
    <w:rsid w:val="004948A4"/>
    <w:rsid w:val="005C0CF3"/>
    <w:rsid w:val="005C5DD8"/>
    <w:rsid w:val="006236C3"/>
    <w:rsid w:val="0073154B"/>
    <w:rsid w:val="007C7E92"/>
    <w:rsid w:val="008142C8"/>
    <w:rsid w:val="008D1783"/>
    <w:rsid w:val="00954530"/>
    <w:rsid w:val="00B7391C"/>
    <w:rsid w:val="00D9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54B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5C0C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a4">
    <w:name w:val="Основной"/>
    <w:basedOn w:val="a"/>
    <w:link w:val="a5"/>
    <w:uiPriority w:val="99"/>
    <w:rsid w:val="005C0CF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5">
    <w:name w:val="Основной Знак"/>
    <w:link w:val="a4"/>
    <w:uiPriority w:val="99"/>
    <w:locked/>
    <w:rsid w:val="005C0CF3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5C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0C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Kolya</dc:creator>
  <cp:keywords/>
  <dc:description/>
  <cp:lastModifiedBy>User</cp:lastModifiedBy>
  <cp:revision>11</cp:revision>
  <dcterms:created xsi:type="dcterms:W3CDTF">2020-02-21T03:35:00Z</dcterms:created>
  <dcterms:modified xsi:type="dcterms:W3CDTF">2022-03-22T14:00:00Z</dcterms:modified>
</cp:coreProperties>
</file>