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F8" w:rsidRDefault="004067CC" w:rsidP="00594E3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23856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114300" distR="114300" wp14:anchorId="0AC929B1" wp14:editId="62512D3C">
            <wp:extent cx="5939624" cy="8619214"/>
            <wp:effectExtent l="0" t="0" r="0" b="0"/>
            <wp:docPr id="1" name="Изображение 1" descr="сканирование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сканирование000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861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09F8" w:rsidRDefault="004067CC" w:rsidP="00594E31">
      <w:pPr>
        <w:spacing w:after="0"/>
        <w:rPr>
          <w:lang w:val="ru-RU"/>
        </w:rPr>
      </w:pPr>
      <w:bookmarkStart w:id="1" w:name="_Toc118729915"/>
      <w:bookmarkStart w:id="2" w:name="block-12238563"/>
      <w:bookmarkStart w:id="3" w:name="_GoBack"/>
      <w:bookmarkEnd w:id="0"/>
      <w:bookmarkEnd w:id="1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409F8" w:rsidRDefault="004067CC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среднего общего образования разработана на основе Федерального закона от 29.12.2012 № 273-ФЗ «Об образовании в Российской </w:t>
      </w:r>
      <w:r>
        <w:rPr>
          <w:rFonts w:ascii="Times New Roman" w:hAnsi="Times New Roman"/>
          <w:color w:val="000000"/>
          <w:sz w:val="28"/>
          <w:lang w:val="ru-RU"/>
        </w:rPr>
        <w:t>Федерации», требований к результатам освоения федеральной образовательной программы среднего общего образования (ФОП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СОО), представленных в Федеральном государственном образовательном стандарте СОО, с учётом Концепции преподавания учебного предмета «Химия»</w:t>
      </w:r>
      <w:r>
        <w:rPr>
          <w:rFonts w:ascii="Times New Roman" w:hAnsi="Times New Roman"/>
          <w:color w:val="000000"/>
          <w:sz w:val="28"/>
          <w:lang w:val="ru-RU"/>
        </w:rPr>
        <w:t xml:space="preserve"> в образовательных организациях Российской Федерации, реализующих основные образовательные программы, и основных положений «Стратегии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Российской Федерации на период до 2025 года» (Распоряжение Правительства РФ от 29.05. 2015 № 996 - р</w:t>
      </w:r>
      <w:r>
        <w:rPr>
          <w:rFonts w:ascii="Times New Roman" w:hAnsi="Times New Roman"/>
          <w:color w:val="000000"/>
          <w:sz w:val="28"/>
          <w:lang w:val="ru-RU"/>
        </w:rPr>
        <w:t>.).​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</w:t>
      </w:r>
      <w:r>
        <w:rPr>
          <w:rFonts w:ascii="Times New Roman" w:hAnsi="Times New Roman"/>
          <w:color w:val="000000"/>
          <w:sz w:val="28"/>
          <w:lang w:val="ru-RU"/>
        </w:rPr>
        <w:t xml:space="preserve">словленности целей, содержания, результатов обучения и требований к уровню подготовки выпускников.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реализации на соответствующем ему базовом уровне ключевых ценностей, присущих целостной системе х</w:t>
      </w:r>
      <w:r>
        <w:rPr>
          <w:rFonts w:ascii="Times New Roman" w:hAnsi="Times New Roman"/>
          <w:color w:val="000000"/>
          <w:sz w:val="28"/>
          <w:lang w:val="ru-RU"/>
        </w:rPr>
        <w:t xml:space="preserve">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отношения к своему здоровью и природной среде.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</w:t>
      </w:r>
      <w:r>
        <w:rPr>
          <w:rFonts w:ascii="Times New Roman" w:hAnsi="Times New Roman"/>
          <w:color w:val="000000"/>
          <w:sz w:val="28"/>
          <w:lang w:val="ru-RU"/>
        </w:rPr>
        <w:t>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науки химии, её значения в познании природы и в материальной жизни общества, а также с учётом общ</w:t>
      </w:r>
      <w:r>
        <w:rPr>
          <w:rFonts w:ascii="Times New Roman" w:hAnsi="Times New Roman"/>
          <w:color w:val="000000"/>
          <w:sz w:val="28"/>
          <w:lang w:val="ru-RU"/>
        </w:rPr>
        <w:t xml:space="preserve">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Химия как элемент системы естественных наук играет особую роль в современной цивилизации, в создании новой базы материальной культуры. </w:t>
      </w:r>
      <w:r>
        <w:rPr>
          <w:rFonts w:ascii="Times New Roman" w:hAnsi="Times New Roman"/>
          <w:color w:val="000000"/>
          <w:sz w:val="28"/>
          <w:lang w:val="ru-RU"/>
        </w:rPr>
        <w:t>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которое формируется в химии на основе понимания вещественного состава окружающего мира, осознани</w:t>
      </w:r>
      <w:r>
        <w:rPr>
          <w:rFonts w:ascii="Times New Roman" w:hAnsi="Times New Roman"/>
          <w:color w:val="000000"/>
          <w:sz w:val="28"/>
          <w:lang w:val="ru-RU"/>
        </w:rPr>
        <w:t>я взаимосвязи между строением веществ, их свойствами и возможными областями применения.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неотъемлемой частью мировой культуры, необходимым условием успешного труда и жизни каждого члена общес</w:t>
      </w:r>
      <w:r>
        <w:rPr>
          <w:rFonts w:ascii="Times New Roman" w:hAnsi="Times New Roman"/>
          <w:color w:val="000000"/>
          <w:sz w:val="28"/>
          <w:lang w:val="ru-RU"/>
        </w:rPr>
        <w:t>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соответствии с общи</w:t>
      </w:r>
      <w:r>
        <w:rPr>
          <w:rFonts w:ascii="Times New Roman" w:hAnsi="Times New Roman"/>
          <w:color w:val="000000"/>
          <w:sz w:val="28"/>
          <w:lang w:val="ru-RU"/>
        </w:rPr>
        <w:t>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общекультурную подготовку обучающихся, необходимую им для выработки мировоззренческих ориентиров, успеш</w:t>
      </w:r>
      <w:r>
        <w:rPr>
          <w:rFonts w:ascii="Times New Roman" w:hAnsi="Times New Roman"/>
          <w:color w:val="000000"/>
          <w:sz w:val="28"/>
          <w:lang w:val="ru-RU"/>
        </w:rPr>
        <w:t>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Составляющими предмета «Химия» являются базовые курсы – «Органическая химия» и «Общая и неорганическая химия», основным компонентом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содержа</w:t>
      </w:r>
      <w:r>
        <w:rPr>
          <w:rFonts w:ascii="Times New Roman" w:hAnsi="Times New Roman"/>
          <w:color w:val="000000"/>
          <w:sz w:val="28"/>
          <w:lang w:val="ru-RU"/>
        </w:rPr>
        <w:t>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</w:t>
      </w:r>
      <w:r>
        <w:rPr>
          <w:rFonts w:ascii="Times New Roman" w:hAnsi="Times New Roman"/>
          <w:color w:val="000000"/>
          <w:sz w:val="28"/>
          <w:lang w:val="ru-RU"/>
        </w:rPr>
        <w:t>еществ на основе общих понятий, законов и теорий химии.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программе по химии на основе системного подхода к изучению учебного материала и обусловлена историчес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строения органических соединений, а также на уровне стереохимических и электронных представлений </w:t>
      </w:r>
      <w:r>
        <w:rPr>
          <w:rFonts w:ascii="Times New Roman" w:hAnsi="Times New Roman"/>
          <w:color w:val="000000"/>
          <w:sz w:val="28"/>
          <w:lang w:val="ru-RU"/>
        </w:rPr>
        <w:t xml:space="preserve">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образования первоначальные </w:t>
      </w:r>
      <w:r>
        <w:rPr>
          <w:rFonts w:ascii="Times New Roman" w:hAnsi="Times New Roman"/>
          <w:color w:val="000000"/>
          <w:sz w:val="28"/>
          <w:lang w:val="ru-RU"/>
        </w:rPr>
        <w:t>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 новым углом зрения в предмете «Химия» базового уровня рассматривается изученный на уровне основного общего образова</w:t>
      </w:r>
      <w:r>
        <w:rPr>
          <w:rFonts w:ascii="Times New Roman" w:hAnsi="Times New Roman"/>
          <w:color w:val="000000"/>
          <w:sz w:val="28"/>
          <w:lang w:val="ru-RU"/>
        </w:rPr>
        <w:t xml:space="preserve">ния теоретический материал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сведения о веществах и химической реакции. Так, в частности, в курсе «Общая и неорганическая химия»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предоставляется возможность осознать значение периодического закона с общетеоретических и методолог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ических позиций,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веществах, их составе, строении, свойствах и применении, а также о химических реакциях, их сущнос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Эти знания способствуют пониманию взаимосвязи химии с другими науками, раскрывают её роль в познавательной и прак</w:t>
      </w:r>
      <w:r>
        <w:rPr>
          <w:rFonts w:ascii="Times New Roman" w:hAnsi="Times New Roman"/>
          <w:color w:val="000000"/>
          <w:sz w:val="28"/>
          <w:lang w:val="ru-RU"/>
        </w:rPr>
        <w:t>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общественно и личностно значимых проблемах, связанных с химией, критически осмысл</w:t>
      </w:r>
      <w:r>
        <w:rPr>
          <w:rFonts w:ascii="Times New Roman" w:hAnsi="Times New Roman"/>
          <w:color w:val="000000"/>
          <w:sz w:val="28"/>
          <w:lang w:val="ru-RU"/>
        </w:rPr>
        <w:t>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В целом содержание учебного предмета «Химия» данного уровня изучения ориентировано на формирование у обучающихся мировоззренческой </w:t>
      </w:r>
      <w:r>
        <w:rPr>
          <w:rFonts w:ascii="Times New Roman" w:hAnsi="Times New Roman"/>
          <w:color w:val="000000"/>
          <w:sz w:val="28"/>
          <w:lang w:val="ru-RU"/>
        </w:rPr>
        <w:t>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строением, познаваемость природных явлений путём эксперимента и решения противоречий между новыми фа</w:t>
      </w:r>
      <w:r>
        <w:rPr>
          <w:rFonts w:ascii="Times New Roman" w:hAnsi="Times New Roman"/>
          <w:color w:val="000000"/>
          <w:sz w:val="28"/>
          <w:lang w:val="ru-RU"/>
        </w:rPr>
        <w:t>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энергетических ресурсов, сырья, создания новых технологий и материалов.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>
        <w:rPr>
          <w:rFonts w:ascii="Times New Roman" w:hAnsi="Times New Roman"/>
          <w:color w:val="000000"/>
          <w:sz w:val="28"/>
          <w:lang w:val="ru-RU"/>
        </w:rPr>
        <w:t>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базовое значение для различных видов деятельности: решения проблем, поиска, анализа и обработки ин</w:t>
      </w:r>
      <w:r>
        <w:rPr>
          <w:rFonts w:ascii="Times New Roman" w:hAnsi="Times New Roman"/>
          <w:color w:val="000000"/>
          <w:sz w:val="28"/>
          <w:lang w:val="ru-RU"/>
        </w:rPr>
        <w:t>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химии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как на уровне основного общего образования, так и на уровне среднего общего образования, при</w:t>
      </w:r>
      <w:r>
        <w:rPr>
          <w:rFonts w:ascii="Times New Roman" w:hAnsi="Times New Roman"/>
          <w:color w:val="000000"/>
          <w:sz w:val="28"/>
          <w:lang w:val="ru-RU"/>
        </w:rPr>
        <w:t xml:space="preserve">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естествознания, практической деятельности человека и как одного из</w:t>
      </w:r>
      <w:r>
        <w:rPr>
          <w:rFonts w:ascii="Times New Roman" w:hAnsi="Times New Roman"/>
          <w:color w:val="000000"/>
          <w:sz w:val="28"/>
          <w:lang w:val="ru-RU"/>
        </w:rPr>
        <w:t xml:space="preserve">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точке зрения главными целями изучения предмета «Химия» на базовом уровне (10 </w:t>
      </w: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11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:rsidR="004409F8" w:rsidRDefault="004067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</w:t>
      </w:r>
      <w:r>
        <w:rPr>
          <w:rFonts w:ascii="Times New Roman" w:hAnsi="Times New Roman"/>
          <w:color w:val="000000"/>
          <w:sz w:val="28"/>
          <w:lang w:val="ru-RU"/>
        </w:rPr>
        <w:t xml:space="preserve">рование системы химических знаний как важнейшей составляющей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</w:t>
      </w:r>
      <w:r>
        <w:rPr>
          <w:rFonts w:ascii="Times New Roman" w:hAnsi="Times New Roman"/>
          <w:color w:val="000000"/>
          <w:sz w:val="28"/>
          <w:lang w:val="ru-RU"/>
        </w:rPr>
        <w:t>енческого характера, ознакомление с историей их развития и становления;</w:t>
      </w:r>
    </w:p>
    <w:p w:rsidR="004409F8" w:rsidRDefault="004067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</w:t>
      </w:r>
      <w:r>
        <w:rPr>
          <w:rFonts w:ascii="Times New Roman" w:hAnsi="Times New Roman"/>
          <w:color w:val="000000"/>
          <w:sz w:val="28"/>
          <w:lang w:val="ru-RU"/>
        </w:rPr>
        <w:t>имеющих место в природе, в практической и повседневной жизни;</w:t>
      </w:r>
    </w:p>
    <w:p w:rsidR="004409F8" w:rsidRDefault="004067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</w:t>
      </w:r>
      <w:r>
        <w:rPr>
          <w:rFonts w:ascii="Times New Roman" w:hAnsi="Times New Roman"/>
          <w:color w:val="000000"/>
          <w:sz w:val="28"/>
          <w:lang w:val="ru-RU"/>
        </w:rPr>
        <w:t>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</w:t>
      </w:r>
      <w:r>
        <w:rPr>
          <w:rFonts w:ascii="Times New Roman" w:hAnsi="Times New Roman"/>
          <w:color w:val="000000"/>
          <w:sz w:val="28"/>
          <w:lang w:val="ru-RU"/>
        </w:rPr>
        <w:t>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</w:t>
      </w:r>
      <w:r>
        <w:rPr>
          <w:rFonts w:ascii="Times New Roman" w:hAnsi="Times New Roman"/>
          <w:color w:val="000000"/>
          <w:sz w:val="28"/>
          <w:lang w:val="ru-RU"/>
        </w:rPr>
        <w:t>ения практических задач.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адаптация обучающихся к условиям динамично развивающегося мира, формирование интеллектуально развитой личности, готовой к само</w:t>
      </w:r>
      <w:r>
        <w:rPr>
          <w:rFonts w:ascii="Times New Roman" w:hAnsi="Times New Roman"/>
          <w:color w:val="000000"/>
          <w:sz w:val="28"/>
          <w:lang w:val="ru-RU"/>
        </w:rPr>
        <w:t>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ключевых навыков (ключевых компетенций), имеющих универсальное значение для разли</w:t>
      </w:r>
      <w:r>
        <w:rPr>
          <w:rFonts w:ascii="Times New Roman" w:hAnsi="Times New Roman"/>
          <w:color w:val="000000"/>
          <w:sz w:val="28"/>
          <w:lang w:val="ru-RU"/>
        </w:rPr>
        <w:t>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</w:t>
      </w:r>
      <w:r>
        <w:rPr>
          <w:rFonts w:ascii="Times New Roman" w:hAnsi="Times New Roman"/>
          <w:color w:val="000000"/>
          <w:sz w:val="28"/>
          <w:lang w:val="ru-RU"/>
        </w:rPr>
        <w:t>еств и химических процессов на организм человека и природную среду;</w:t>
      </w:r>
      <w:proofErr w:type="gramEnd"/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</w:t>
      </w:r>
      <w:r>
        <w:rPr>
          <w:rFonts w:ascii="Times New Roman" w:hAnsi="Times New Roman"/>
          <w:color w:val="000000"/>
          <w:sz w:val="28"/>
          <w:lang w:val="ru-RU"/>
        </w:rPr>
        <w:t>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у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</w:t>
      </w:r>
      <w:r>
        <w:rPr>
          <w:rFonts w:ascii="Times New Roman" w:hAnsi="Times New Roman"/>
          <w:color w:val="000000"/>
          <w:sz w:val="28"/>
          <w:lang w:val="ru-RU"/>
        </w:rPr>
        <w:t>аккуратности, которые особенно необходимы, в частности, при планировании и проведении химического эксперимента;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</w:t>
      </w:r>
      <w:r>
        <w:rPr>
          <w:rFonts w:ascii="Times New Roman" w:hAnsi="Times New Roman"/>
          <w:color w:val="000000"/>
          <w:sz w:val="28"/>
          <w:lang w:val="ru-RU"/>
        </w:rPr>
        <w:t>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</w:t>
      </w:r>
      <w:r>
        <w:rPr>
          <w:rFonts w:ascii="Times New Roman" w:hAnsi="Times New Roman"/>
          <w:color w:val="000000"/>
          <w:sz w:val="28"/>
          <w:lang w:val="ru-RU"/>
        </w:rPr>
        <w:t>х, связанных с химическими явлениями.</w:t>
      </w:r>
      <w:proofErr w:type="gramEnd"/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</w:t>
      </w:r>
      <w:r>
        <w:rPr>
          <w:rFonts w:ascii="Times New Roman" w:hAnsi="Times New Roman"/>
          <w:color w:val="000000"/>
          <w:sz w:val="28"/>
          <w:lang w:val="ru-RU"/>
        </w:rPr>
        <w:t>о общего образования, составляет 68 часов: в 10 классе – 34 часа (1 час в неделю), в 11 классе – 34 часа (1 час в неделю).</w:t>
      </w:r>
    </w:p>
    <w:p w:rsidR="004409F8" w:rsidRDefault="004409F8">
      <w:pPr>
        <w:rPr>
          <w:lang w:val="ru-RU"/>
        </w:rPr>
        <w:sectPr w:rsidR="004409F8">
          <w:pgSz w:w="11906" w:h="16383"/>
          <w:pgMar w:top="1134" w:right="850" w:bottom="1134" w:left="1701" w:header="720" w:footer="720" w:gutter="0"/>
          <w:cols w:space="720"/>
        </w:sectPr>
      </w:pPr>
    </w:p>
    <w:p w:rsidR="004409F8" w:rsidRDefault="004067CC">
      <w:pPr>
        <w:spacing w:after="0" w:line="264" w:lineRule="auto"/>
        <w:ind w:left="120"/>
        <w:jc w:val="both"/>
        <w:rPr>
          <w:lang w:val="ru-RU"/>
        </w:rPr>
      </w:pPr>
      <w:bookmarkStart w:id="4" w:name="block-12238564"/>
      <w:bookmarkEnd w:id="2"/>
      <w:r>
        <w:rPr>
          <w:rFonts w:ascii="Times New Roman" w:hAnsi="Times New Roman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sz w:val="28"/>
          <w:lang w:val="ru-RU"/>
        </w:rPr>
        <w:t>СОДЕРЖАНИЕ ОБУЧЕНИЯ</w:t>
      </w:r>
    </w:p>
    <w:p w:rsidR="004409F8" w:rsidRDefault="004409F8">
      <w:pPr>
        <w:spacing w:after="0" w:line="264" w:lineRule="auto"/>
        <w:ind w:left="120"/>
        <w:jc w:val="both"/>
        <w:rPr>
          <w:lang w:val="ru-RU"/>
        </w:rPr>
      </w:pPr>
    </w:p>
    <w:p w:rsidR="004409F8" w:rsidRDefault="004067C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10 КЛАСС</w:t>
      </w:r>
      <w:r>
        <w:rPr>
          <w:rFonts w:ascii="Times New Roman" w:hAnsi="Times New Roman"/>
          <w:sz w:val="28"/>
          <w:lang w:val="ru-RU"/>
        </w:rPr>
        <w:t xml:space="preserve"> </w:t>
      </w:r>
    </w:p>
    <w:p w:rsidR="004409F8" w:rsidRDefault="004409F8">
      <w:pPr>
        <w:spacing w:after="0" w:line="264" w:lineRule="auto"/>
        <w:ind w:left="120"/>
        <w:jc w:val="both"/>
        <w:rPr>
          <w:lang w:val="ru-RU"/>
        </w:rPr>
      </w:pPr>
    </w:p>
    <w:p w:rsidR="004409F8" w:rsidRDefault="004067C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ОРГАНИЧЕСКАЯ ХИМИЯ</w:t>
      </w:r>
    </w:p>
    <w:p w:rsidR="004409F8" w:rsidRDefault="004409F8">
      <w:pPr>
        <w:spacing w:after="0" w:line="264" w:lineRule="auto"/>
        <w:ind w:left="120"/>
        <w:jc w:val="both"/>
        <w:rPr>
          <w:lang w:val="ru-RU"/>
        </w:rPr>
      </w:pP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Теоретические основы органической химии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Предмет органической химии: её воз</w:t>
      </w:r>
      <w:r>
        <w:rPr>
          <w:rFonts w:ascii="Times New Roman" w:hAnsi="Times New Roman"/>
          <w:sz w:val="28"/>
          <w:lang w:val="ru-RU"/>
        </w:rPr>
        <w:t>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Структурные формулы органических веществ. Гомология, изомерия. Химическая связь в органических соединени</w:t>
      </w:r>
      <w:r>
        <w:rPr>
          <w:rFonts w:ascii="Times New Roman" w:hAnsi="Times New Roman"/>
          <w:sz w:val="28"/>
          <w:lang w:val="ru-RU"/>
        </w:rPr>
        <w:t>ях – одинарные и кратные связи.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Экспериментальные методы изучения вещес</w:t>
      </w:r>
      <w:r>
        <w:rPr>
          <w:rFonts w:ascii="Times New Roman" w:hAnsi="Times New Roman"/>
          <w:sz w:val="28"/>
          <w:lang w:val="ru-RU"/>
        </w:rPr>
        <w:t>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</w:t>
      </w:r>
      <w:proofErr w:type="gramStart"/>
      <w:r>
        <w:rPr>
          <w:rFonts w:ascii="Times New Roman" w:hAnsi="Times New Roman"/>
          <w:sz w:val="28"/>
          <w:lang w:val="ru-RU"/>
        </w:rPr>
        <w:t>ств пр</w:t>
      </w:r>
      <w:proofErr w:type="gramEnd"/>
      <w:r>
        <w:rPr>
          <w:rFonts w:ascii="Times New Roman" w:hAnsi="Times New Roman"/>
          <w:sz w:val="28"/>
          <w:lang w:val="ru-RU"/>
        </w:rPr>
        <w:t>и нагревании (плавление, обуглива</w:t>
      </w:r>
      <w:r>
        <w:rPr>
          <w:rFonts w:ascii="Times New Roman" w:hAnsi="Times New Roman"/>
          <w:sz w:val="28"/>
          <w:lang w:val="ru-RU"/>
        </w:rPr>
        <w:t>ние и горение).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Углеводороды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Алканы</w:t>
      </w:r>
      <w:proofErr w:type="spellEnd"/>
      <w:r>
        <w:rPr>
          <w:rFonts w:ascii="Times New Roman" w:hAnsi="Times New Roman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>
        <w:rPr>
          <w:rFonts w:ascii="Times New Roman" w:hAnsi="Times New Roman"/>
          <w:sz w:val="28"/>
          <w:lang w:val="ru-RU"/>
        </w:rPr>
        <w:t>алканов</w:t>
      </w:r>
      <w:proofErr w:type="spellEnd"/>
      <w:r>
        <w:rPr>
          <w:rFonts w:ascii="Times New Roman" w:hAnsi="Times New Roman"/>
          <w:sz w:val="28"/>
          <w:lang w:val="ru-RU"/>
        </w:rPr>
        <w:t xml:space="preserve">: физические и химические свойства (реакции замещения и горения), нахождение в природе, получение и применение.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Алкены</w:t>
      </w:r>
      <w:proofErr w:type="spellEnd"/>
      <w:r>
        <w:rPr>
          <w:rFonts w:ascii="Times New Roman" w:hAnsi="Times New Roman"/>
          <w:sz w:val="28"/>
          <w:lang w:val="ru-RU"/>
        </w:rPr>
        <w:t>: состав и стр</w:t>
      </w:r>
      <w:r>
        <w:rPr>
          <w:rFonts w:ascii="Times New Roman" w:hAnsi="Times New Roman"/>
          <w:sz w:val="28"/>
          <w:lang w:val="ru-RU"/>
        </w:rPr>
        <w:t xml:space="preserve">оение, гомологический ряд. Этилен и пропилен – простейшие представители </w:t>
      </w:r>
      <w:proofErr w:type="spellStart"/>
      <w:r>
        <w:rPr>
          <w:rFonts w:ascii="Times New Roman" w:hAnsi="Times New Roman"/>
          <w:sz w:val="28"/>
          <w:lang w:val="ru-RU"/>
        </w:rPr>
        <w:t>алкенов</w:t>
      </w:r>
      <w:proofErr w:type="spellEnd"/>
      <w:r>
        <w:rPr>
          <w:rFonts w:ascii="Times New Roman" w:hAnsi="Times New Roman"/>
          <w:sz w:val="28"/>
          <w:lang w:val="ru-RU"/>
        </w:rPr>
        <w:t xml:space="preserve">: физические и химические свойства (реакции гидрирования, галогенирования, гидратации, окисления и полимеризации), получение и применение.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Алкадиены</w:t>
      </w:r>
      <w:proofErr w:type="spellEnd"/>
      <w:r>
        <w:rPr>
          <w:rFonts w:ascii="Times New Roman" w:hAnsi="Times New Roman"/>
          <w:sz w:val="28"/>
          <w:lang w:val="ru-RU"/>
        </w:rPr>
        <w:t>: бутадиен-1,3 и метилбутади</w:t>
      </w:r>
      <w:r>
        <w:rPr>
          <w:rFonts w:ascii="Times New Roman" w:hAnsi="Times New Roman"/>
          <w:sz w:val="28"/>
          <w:lang w:val="ru-RU"/>
        </w:rPr>
        <w:t>ен-1,3: строение, важнейшие химические свойства (реакция полимеризации). Получение синтетического каучука и резины.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Алкины</w:t>
      </w:r>
      <w:proofErr w:type="spellEnd"/>
      <w:r>
        <w:rPr>
          <w:rFonts w:ascii="Times New Roman" w:hAnsi="Times New Roman"/>
          <w:sz w:val="28"/>
          <w:lang w:val="ru-RU"/>
        </w:rPr>
        <w:t xml:space="preserve">: состав и особенности строения, гомологический ряд. </w:t>
      </w:r>
      <w:proofErr w:type="gramStart"/>
      <w:r>
        <w:rPr>
          <w:rFonts w:ascii="Times New Roman" w:hAnsi="Times New Roman"/>
          <w:sz w:val="28"/>
          <w:lang w:val="ru-RU"/>
        </w:rPr>
        <w:t xml:space="preserve">Ацетилен – простейший представитель </w:t>
      </w:r>
      <w:proofErr w:type="spellStart"/>
      <w:r>
        <w:rPr>
          <w:rFonts w:ascii="Times New Roman" w:hAnsi="Times New Roman"/>
          <w:sz w:val="28"/>
          <w:lang w:val="ru-RU"/>
        </w:rPr>
        <w:t>алкинов</w:t>
      </w:r>
      <w:proofErr w:type="spellEnd"/>
      <w:r>
        <w:rPr>
          <w:rFonts w:ascii="Times New Roman" w:hAnsi="Times New Roman"/>
          <w:sz w:val="28"/>
          <w:lang w:val="ru-RU"/>
        </w:rPr>
        <w:t>: состав, строение, физические и химич</w:t>
      </w:r>
      <w:r>
        <w:rPr>
          <w:rFonts w:ascii="Times New Roman" w:hAnsi="Times New Roman"/>
          <w:sz w:val="28"/>
          <w:lang w:val="ru-RU"/>
        </w:rPr>
        <w:t xml:space="preserve">еские свойства (реакции гидрирования, галогенирования, гидратации, горения), получение и применение. </w:t>
      </w:r>
      <w:proofErr w:type="gramEnd"/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>
        <w:rPr>
          <w:rFonts w:ascii="Times New Roman" w:hAnsi="Times New Roman"/>
          <w:i/>
          <w:sz w:val="28"/>
          <w:lang w:val="ru-RU"/>
        </w:rPr>
        <w:t xml:space="preserve">Толуол: состав, </w:t>
      </w:r>
      <w:r>
        <w:rPr>
          <w:rFonts w:ascii="Times New Roman" w:hAnsi="Times New Roman"/>
          <w:i/>
          <w:sz w:val="28"/>
          <w:lang w:val="ru-RU"/>
        </w:rPr>
        <w:t xml:space="preserve">строение, физические и химические свойства (реакции галогенирования </w:t>
      </w:r>
      <w:r>
        <w:rPr>
          <w:rFonts w:ascii="Times New Roman" w:hAnsi="Times New Roman"/>
          <w:i/>
          <w:sz w:val="28"/>
          <w:lang w:val="ru-RU"/>
        </w:rPr>
        <w:lastRenderedPageBreak/>
        <w:t>и нитрования), получение и применение.</w:t>
      </w:r>
      <w:r>
        <w:rPr>
          <w:rFonts w:ascii="Times New Roman" w:hAnsi="Times New Roman"/>
          <w:sz w:val="28"/>
          <w:lang w:val="ru-RU"/>
        </w:rPr>
        <w:t xml:space="preserve"> Токсичность </w:t>
      </w:r>
      <w:proofErr w:type="spellStart"/>
      <w:r>
        <w:rPr>
          <w:rFonts w:ascii="Times New Roman" w:hAnsi="Times New Roman"/>
          <w:sz w:val="28"/>
          <w:lang w:val="ru-RU"/>
        </w:rPr>
        <w:t>аренов</w:t>
      </w:r>
      <w:proofErr w:type="spellEnd"/>
      <w:r>
        <w:rPr>
          <w:rFonts w:ascii="Times New Roman" w:hAnsi="Times New Roman"/>
          <w:sz w:val="28"/>
          <w:lang w:val="ru-RU"/>
        </w:rPr>
        <w:t xml:space="preserve">. Генетическая связь между углеводородами, принадлежащими к различным классам.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Природные источники углеводородов. Природный газ и </w:t>
      </w:r>
      <w:r>
        <w:rPr>
          <w:rFonts w:ascii="Times New Roman" w:hAnsi="Times New Roman"/>
          <w:sz w:val="28"/>
          <w:lang w:val="ru-RU"/>
        </w:rPr>
        <w:t xml:space="preserve">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Экспери</w:t>
      </w:r>
      <w:r>
        <w:rPr>
          <w:rFonts w:ascii="Times New Roman" w:hAnsi="Times New Roman"/>
          <w:sz w:val="28"/>
          <w:lang w:val="ru-RU"/>
        </w:rPr>
        <w:t xml:space="preserve">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>
        <w:rPr>
          <w:rFonts w:ascii="Times New Roman" w:hAnsi="Times New Roman"/>
          <w:sz w:val="28"/>
          <w:u w:val="single"/>
          <w:lang w:val="ru-RU"/>
        </w:rPr>
        <w:t>практической работы</w:t>
      </w:r>
      <w:r>
        <w:rPr>
          <w:rFonts w:ascii="Times New Roman" w:hAnsi="Times New Roman"/>
          <w:sz w:val="28"/>
          <w:lang w:val="ru-RU"/>
        </w:rPr>
        <w:t>: получение этилена и изучение</w:t>
      </w:r>
      <w:r>
        <w:rPr>
          <w:rFonts w:ascii="Times New Roman" w:hAnsi="Times New Roman"/>
          <w:sz w:val="28"/>
          <w:lang w:val="ru-RU"/>
        </w:rPr>
        <w:t xml:space="preserve"> его свойств.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Расчётные задачи.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>
        <w:rPr>
          <w:rFonts w:ascii="Times New Roman" w:hAnsi="Times New Roman"/>
          <w:sz w:val="28"/>
          <w:lang w:val="ru-RU"/>
        </w:rPr>
        <w:t>известным</w:t>
      </w:r>
      <w:proofErr w:type="gramEnd"/>
      <w:r>
        <w:rPr>
          <w:rFonts w:ascii="Times New Roman" w:hAnsi="Times New Roman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Кислородсодержащие орга</w:t>
      </w:r>
      <w:r>
        <w:rPr>
          <w:rFonts w:ascii="Times New Roman" w:hAnsi="Times New Roman"/>
          <w:b/>
          <w:sz w:val="28"/>
          <w:lang w:val="ru-RU"/>
        </w:rPr>
        <w:t>нические соединения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>
        <w:rPr>
          <w:rFonts w:ascii="Times New Roman" w:hAnsi="Times New Roman"/>
          <w:sz w:val="28"/>
          <w:lang w:val="ru-RU"/>
        </w:rPr>
        <w:t>галогеноводородами</w:t>
      </w:r>
      <w:proofErr w:type="spellEnd"/>
      <w:r>
        <w:rPr>
          <w:rFonts w:ascii="Times New Roman" w:hAnsi="Times New Roman"/>
          <w:sz w:val="28"/>
          <w:lang w:val="ru-RU"/>
        </w:rPr>
        <w:t>, горение), применение. Водородные связи между молекулами спиртов. Действие метанола и этанола на организм человек</w:t>
      </w:r>
      <w:r>
        <w:rPr>
          <w:rFonts w:ascii="Times New Roman" w:hAnsi="Times New Roman"/>
          <w:sz w:val="28"/>
          <w:lang w:val="ru-RU"/>
        </w:rPr>
        <w:t xml:space="preserve">а.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Фенол:</w:t>
      </w:r>
      <w:r>
        <w:rPr>
          <w:rFonts w:ascii="Times New Roman" w:hAnsi="Times New Roman"/>
          <w:sz w:val="28"/>
          <w:lang w:val="ru-RU"/>
        </w:rPr>
        <w:t xml:space="preserve"> строение молекулы, физические и химические свойства. Токсичность фенола. Применение фенола.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Альдегиды и </w:t>
      </w:r>
      <w:r>
        <w:rPr>
          <w:rFonts w:ascii="Times New Roman" w:hAnsi="Times New Roman"/>
          <w:i/>
          <w:sz w:val="28"/>
          <w:lang w:val="ru-RU"/>
        </w:rPr>
        <w:t>кетоны</w:t>
      </w:r>
      <w:r>
        <w:rPr>
          <w:rFonts w:ascii="Times New Roman" w:hAnsi="Times New Roman"/>
          <w:sz w:val="28"/>
          <w:lang w:val="ru-RU"/>
        </w:rPr>
        <w:t>. Формальдегид, ацетальдегид: строение, физические и химические свойства (реакции окисления и восстановления, качественные реакции), получение и</w:t>
      </w:r>
      <w:r>
        <w:rPr>
          <w:rFonts w:ascii="Times New Roman" w:hAnsi="Times New Roman"/>
          <w:sz w:val="28"/>
          <w:lang w:val="ru-RU"/>
        </w:rPr>
        <w:t xml:space="preserve"> применение.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</w:t>
      </w:r>
      <w:r>
        <w:rPr>
          <w:rFonts w:ascii="Times New Roman" w:hAnsi="Times New Roman"/>
          <w:sz w:val="28"/>
          <w:lang w:val="ru-RU"/>
        </w:rPr>
        <w:t>тавители высших карбоновых кислот. Мыла как соли высших карбоновых кислот, их моющее действие.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Углеводы: состав, кла</w:t>
      </w:r>
      <w:r>
        <w:rPr>
          <w:rFonts w:ascii="Times New Roman" w:hAnsi="Times New Roman"/>
          <w:sz w:val="28"/>
          <w:lang w:val="ru-RU"/>
        </w:rPr>
        <w:t>ссификация углеводов (мон</w:t>
      </w:r>
      <w:proofErr w:type="gramStart"/>
      <w:r>
        <w:rPr>
          <w:rFonts w:ascii="Times New Roman" w:hAnsi="Times New Roman"/>
          <w:sz w:val="28"/>
          <w:lang w:val="ru-RU"/>
        </w:rPr>
        <w:t>о-</w:t>
      </w:r>
      <w:proofErr w:type="gramEnd"/>
      <w:r>
        <w:rPr>
          <w:rFonts w:ascii="Times New Roman" w:hAnsi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lang w:val="ru-RU"/>
        </w:rPr>
        <w:t>ди</w:t>
      </w:r>
      <w:proofErr w:type="spellEnd"/>
      <w:r>
        <w:rPr>
          <w:rFonts w:ascii="Times New Roman" w:hAnsi="Times New Roman"/>
          <w:sz w:val="28"/>
          <w:lang w:val="ru-RU"/>
        </w:rPr>
        <w:t xml:space="preserve">- и полисахариды). Глюкоза – простейший моносахарид: особенности строения молекулы, </w:t>
      </w:r>
      <w:r>
        <w:rPr>
          <w:rFonts w:ascii="Times New Roman" w:hAnsi="Times New Roman"/>
          <w:sz w:val="28"/>
          <w:lang w:val="ru-RU"/>
        </w:rPr>
        <w:lastRenderedPageBreak/>
        <w:t>физические и химические свойства (взаимодействие с гидроксидом меди(</w:t>
      </w:r>
      <w:r>
        <w:rPr>
          <w:rFonts w:ascii="Times New Roman" w:hAnsi="Times New Roman"/>
          <w:sz w:val="28"/>
        </w:rPr>
        <w:t>II</w:t>
      </w:r>
      <w:r>
        <w:rPr>
          <w:rFonts w:ascii="Times New Roman" w:hAnsi="Times New Roman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  <w:sz w:val="28"/>
          <w:lang w:val="ru-RU"/>
        </w:rPr>
        <w:t>), восстановление, бро</w:t>
      </w:r>
      <w:r>
        <w:rPr>
          <w:rFonts w:ascii="Times New Roman" w:hAnsi="Times New Roman"/>
          <w:sz w:val="28"/>
          <w:lang w:val="ru-RU"/>
        </w:rPr>
        <w:t xml:space="preserve">жение глюкозы), нахождение в природе, применение, биологическая роль. Фотосинтез. Фруктоза как изомер глюкозы.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качественная реа</w:t>
      </w:r>
      <w:r>
        <w:rPr>
          <w:rFonts w:ascii="Times New Roman" w:hAnsi="Times New Roman"/>
          <w:sz w:val="28"/>
          <w:lang w:val="ru-RU"/>
        </w:rPr>
        <w:t xml:space="preserve">кция с </w:t>
      </w:r>
      <w:proofErr w:type="spellStart"/>
      <w:r>
        <w:rPr>
          <w:rFonts w:ascii="Times New Roman" w:hAnsi="Times New Roman"/>
          <w:sz w:val="28"/>
          <w:lang w:val="ru-RU"/>
        </w:rPr>
        <w:t>иодом</w:t>
      </w:r>
      <w:proofErr w:type="spellEnd"/>
      <w:r>
        <w:rPr>
          <w:rFonts w:ascii="Times New Roman" w:hAnsi="Times New Roman"/>
          <w:sz w:val="28"/>
          <w:lang w:val="ru-RU"/>
        </w:rPr>
        <w:t>).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sz w:val="28"/>
          <w:lang w:val="ru-RU"/>
        </w:rPr>
        <w:t>Экспериментальные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sz w:val="28"/>
        </w:rPr>
        <w:t>II</w:t>
      </w:r>
      <w:r>
        <w:rPr>
          <w:rFonts w:ascii="Times New Roman" w:hAnsi="Times New Roman"/>
          <w:sz w:val="28"/>
          <w:lang w:val="ru-RU"/>
        </w:rPr>
        <w:t>)), многоатомных спиртов (взаи</w:t>
      </w:r>
      <w:r>
        <w:rPr>
          <w:rFonts w:ascii="Times New Roman" w:hAnsi="Times New Roman"/>
          <w:sz w:val="28"/>
          <w:lang w:val="ru-RU"/>
        </w:rPr>
        <w:t>модействие глицерина с гидроксидом меди(</w:t>
      </w:r>
      <w:r>
        <w:rPr>
          <w:rFonts w:ascii="Times New Roman" w:hAnsi="Times New Roman"/>
          <w:sz w:val="28"/>
        </w:rPr>
        <w:t>II</w:t>
      </w:r>
      <w:r>
        <w:rPr>
          <w:rFonts w:ascii="Times New Roman" w:hAnsi="Times New Roman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  <w:sz w:val="28"/>
          <w:lang w:val="ru-RU"/>
        </w:rPr>
        <w:t>) и гидроксидом меди(</w:t>
      </w:r>
      <w:r>
        <w:rPr>
          <w:rFonts w:ascii="Times New Roman" w:hAnsi="Times New Roman"/>
          <w:sz w:val="28"/>
        </w:rPr>
        <w:t>II</w:t>
      </w:r>
      <w:r>
        <w:rPr>
          <w:rFonts w:ascii="Times New Roman" w:hAnsi="Times New Roman"/>
          <w:sz w:val="28"/>
          <w:lang w:val="ru-RU"/>
        </w:rPr>
        <w:t xml:space="preserve">), взаимодействие крахмала с </w:t>
      </w:r>
      <w:proofErr w:type="spellStart"/>
      <w:r>
        <w:rPr>
          <w:rFonts w:ascii="Times New Roman" w:hAnsi="Times New Roman"/>
          <w:sz w:val="28"/>
          <w:lang w:val="ru-RU"/>
        </w:rPr>
        <w:t>иодом</w:t>
      </w:r>
      <w:proofErr w:type="spellEnd"/>
      <w:r>
        <w:rPr>
          <w:rFonts w:ascii="Times New Roman" w:hAnsi="Times New Roman"/>
          <w:sz w:val="28"/>
          <w:lang w:val="ru-RU"/>
        </w:rPr>
        <w:t>), проведение практической работы: свойства раствора уксусной кислоты.</w:t>
      </w:r>
      <w:proofErr w:type="gramEnd"/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Расчётные задачи.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Вычисл</w:t>
      </w:r>
      <w:r>
        <w:rPr>
          <w:rFonts w:ascii="Times New Roman" w:hAnsi="Times New Roman"/>
          <w:sz w:val="28"/>
          <w:lang w:val="ru-RU"/>
        </w:rPr>
        <w:t xml:space="preserve">ения по уравнению химической реакции (массы, объёма, количества исходного вещества или продукта реакции по </w:t>
      </w:r>
      <w:proofErr w:type="gramStart"/>
      <w:r>
        <w:rPr>
          <w:rFonts w:ascii="Times New Roman" w:hAnsi="Times New Roman"/>
          <w:sz w:val="28"/>
          <w:lang w:val="ru-RU"/>
        </w:rPr>
        <w:t>известным</w:t>
      </w:r>
      <w:proofErr w:type="gramEnd"/>
      <w:r>
        <w:rPr>
          <w:rFonts w:ascii="Times New Roman" w:hAnsi="Times New Roman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Азотсодержащие органические соединения.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Аминокислоты как амфот</w:t>
      </w:r>
      <w:r>
        <w:rPr>
          <w:rFonts w:ascii="Times New Roman" w:hAnsi="Times New Roman"/>
          <w:sz w:val="28"/>
          <w:lang w:val="ru-RU"/>
        </w:rPr>
        <w:t>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</w:t>
      </w:r>
      <w:r>
        <w:rPr>
          <w:rFonts w:ascii="Times New Roman" w:hAnsi="Times New Roman"/>
          <w:sz w:val="28"/>
          <w:lang w:val="ru-RU"/>
        </w:rPr>
        <w:t xml:space="preserve">свойства белков: гидролиз, денатурация, качественные реакции на белки.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Высокомолекулярные</w:t>
      </w:r>
      <w:r>
        <w:rPr>
          <w:rFonts w:ascii="Times New Roman" w:hAnsi="Times New Roman"/>
          <w:b/>
          <w:sz w:val="28"/>
          <w:lang w:val="ru-RU"/>
        </w:rPr>
        <w:t xml:space="preserve"> соединения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Эксперимента</w:t>
      </w:r>
      <w:r>
        <w:rPr>
          <w:rFonts w:ascii="Times New Roman" w:hAnsi="Times New Roman"/>
          <w:sz w:val="28"/>
          <w:lang w:val="ru-RU"/>
        </w:rPr>
        <w:t>льные методы изучения веществ и их превращений: ознакомление с образцами природных и искусственных волокон, пластмасс, каучуков.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Межпредметные</w:t>
      </w:r>
      <w:proofErr w:type="spellEnd"/>
      <w:r>
        <w:rPr>
          <w:rFonts w:ascii="Times New Roman" w:hAnsi="Times New Roman"/>
          <w:sz w:val="28"/>
          <w:lang w:val="ru-RU"/>
        </w:rPr>
        <w:t xml:space="preserve"> связи.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Реализация </w:t>
      </w:r>
      <w:proofErr w:type="spellStart"/>
      <w:r>
        <w:rPr>
          <w:rFonts w:ascii="Times New Roman" w:hAnsi="Times New Roman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sz w:val="28"/>
          <w:lang w:val="ru-RU"/>
        </w:rPr>
        <w:t xml:space="preserve"> связей при изучении органической химии в 10 классе осуществляется через использов</w:t>
      </w:r>
      <w:r>
        <w:rPr>
          <w:rFonts w:ascii="Times New Roman" w:hAnsi="Times New Roman"/>
          <w:sz w:val="28"/>
          <w:lang w:val="ru-RU"/>
        </w:rPr>
        <w:t xml:space="preserve">ание как общих </w:t>
      </w:r>
      <w:proofErr w:type="gramStart"/>
      <w:r>
        <w:rPr>
          <w:rFonts w:ascii="Times New Roman" w:hAnsi="Times New Roman"/>
          <w:sz w:val="28"/>
          <w:lang w:val="ru-RU"/>
        </w:rPr>
        <w:t>естественно-научных</w:t>
      </w:r>
      <w:proofErr w:type="gramEnd"/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lastRenderedPageBreak/>
        <w:t>понятий, так и понятий, являющихся системными для отдельных предметов естественно-научного цикла.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</w:t>
      </w:r>
      <w:r>
        <w:rPr>
          <w:rFonts w:ascii="Times New Roman" w:hAnsi="Times New Roman"/>
          <w:sz w:val="28"/>
          <w:lang w:val="ru-RU"/>
        </w:rPr>
        <w:t>ость, наблюдение, измерение, эксперимент, моделирование.</w:t>
      </w:r>
      <w:proofErr w:type="gramEnd"/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sz w:val="28"/>
          <w:lang w:val="ru-RU"/>
        </w:rPr>
        <w:t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sz w:val="28"/>
          <w:lang w:val="ru-RU"/>
        </w:rPr>
        <w:t xml:space="preserve">Биология: клетка, </w:t>
      </w:r>
      <w:r>
        <w:rPr>
          <w:rFonts w:ascii="Times New Roman" w:hAnsi="Times New Roman"/>
          <w:sz w:val="28"/>
          <w:lang w:val="ru-RU"/>
        </w:rPr>
        <w:t>организм, биосфера, обмен веществ в организме, фотосинтез, биологически активные вещества (белки, углеводы, жиры, ферменты).</w:t>
      </w:r>
      <w:proofErr w:type="gramEnd"/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Технология: пищевые продукты, основы рационального питан</w:t>
      </w:r>
      <w:r>
        <w:rPr>
          <w:rFonts w:ascii="Times New Roman" w:hAnsi="Times New Roman"/>
          <w:sz w:val="28"/>
          <w:lang w:val="ru-RU"/>
        </w:rPr>
        <w:t>ия, моющие средства, лекарственные и косметические препараты, материалы из искусственных и синтетических волокон.</w:t>
      </w:r>
    </w:p>
    <w:p w:rsidR="004409F8" w:rsidRDefault="004409F8">
      <w:pPr>
        <w:spacing w:after="0" w:line="264" w:lineRule="auto"/>
        <w:ind w:left="120"/>
        <w:jc w:val="both"/>
        <w:rPr>
          <w:lang w:val="ru-RU"/>
        </w:rPr>
      </w:pPr>
    </w:p>
    <w:p w:rsidR="004409F8" w:rsidRDefault="004067CC">
      <w:pPr>
        <w:spacing w:after="0" w:line="264" w:lineRule="auto"/>
        <w:ind w:left="120"/>
        <w:jc w:val="both"/>
        <w:rPr>
          <w:lang w:val="ru-RU"/>
        </w:rPr>
      </w:pPr>
      <w:bookmarkStart w:id="5" w:name="block-12238565"/>
      <w:bookmarkEnd w:id="4"/>
      <w:r>
        <w:rPr>
          <w:rFonts w:ascii="Times New Roman" w:hAnsi="Times New Roman"/>
          <w:sz w:val="28"/>
          <w:lang w:val="ru-RU"/>
        </w:rPr>
        <w:t>ПЛАНИРУЕМЫЕ РЕЗУЛЬТАТЫ ОСВОЕНИЯ ПРОГРАММЫ ПО ХИМИИ НА БАЗОВОМ УРОВНЕ СРЕДНЕГО ОБЩЕГО ОБРАЗОВАНИЯ</w:t>
      </w:r>
    </w:p>
    <w:p w:rsidR="004409F8" w:rsidRDefault="004409F8">
      <w:pPr>
        <w:spacing w:after="0" w:line="264" w:lineRule="auto"/>
        <w:ind w:left="120"/>
        <w:jc w:val="both"/>
        <w:rPr>
          <w:lang w:val="ru-RU"/>
        </w:rPr>
      </w:pPr>
    </w:p>
    <w:p w:rsidR="004409F8" w:rsidRDefault="004067C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:rsidR="004409F8" w:rsidRDefault="004409F8">
      <w:pPr>
        <w:spacing w:after="0" w:line="264" w:lineRule="auto"/>
        <w:ind w:left="120"/>
        <w:jc w:val="both"/>
        <w:rPr>
          <w:lang w:val="ru-RU"/>
        </w:rPr>
      </w:pP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ФГОС СОО </w:t>
      </w:r>
      <w:r>
        <w:rPr>
          <w:rFonts w:ascii="Times New Roman" w:hAnsi="Times New Roman"/>
          <w:sz w:val="28"/>
          <w:lang w:val="ru-RU"/>
        </w:rPr>
        <w:t xml:space="preserve">устанавливает требования к результатам освоения </w:t>
      </w:r>
      <w:proofErr w:type="gramStart"/>
      <w:r>
        <w:rPr>
          <w:rFonts w:ascii="Times New Roman" w:hAnsi="Times New Roman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sz w:val="28"/>
          <w:lang w:val="ru-RU"/>
        </w:rPr>
        <w:t xml:space="preserve"> программ среднего общего образования (личностным, </w:t>
      </w:r>
      <w:proofErr w:type="spellStart"/>
      <w:r>
        <w:rPr>
          <w:rFonts w:ascii="Times New Roman" w:hAnsi="Times New Roman"/>
          <w:sz w:val="28"/>
          <w:lang w:val="ru-RU"/>
        </w:rPr>
        <w:t>метапредметным</w:t>
      </w:r>
      <w:proofErr w:type="spellEnd"/>
      <w:r>
        <w:rPr>
          <w:rFonts w:ascii="Times New Roman" w:hAnsi="Times New Roman"/>
          <w:sz w:val="28"/>
          <w:lang w:val="ru-RU"/>
        </w:rPr>
        <w:t xml:space="preserve"> и предметным). Научно-методической основой для разработки планируемых результатов освоения программ среднего общего образования яв</w:t>
      </w:r>
      <w:r>
        <w:rPr>
          <w:rFonts w:ascii="Times New Roman" w:hAnsi="Times New Roman"/>
          <w:sz w:val="28"/>
          <w:lang w:val="ru-RU"/>
        </w:rPr>
        <w:t>ляется системно-</w:t>
      </w:r>
      <w:proofErr w:type="spellStart"/>
      <w:r>
        <w:rPr>
          <w:rFonts w:ascii="Times New Roman" w:hAnsi="Times New Roman"/>
          <w:sz w:val="28"/>
          <w:lang w:val="ru-RU"/>
        </w:rPr>
        <w:t>деятельностный</w:t>
      </w:r>
      <w:proofErr w:type="spellEnd"/>
      <w:r>
        <w:rPr>
          <w:rFonts w:ascii="Times New Roman" w:hAnsi="Times New Roman"/>
          <w:sz w:val="28"/>
          <w:lang w:val="ru-RU"/>
        </w:rPr>
        <w:t xml:space="preserve"> подход.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В соответствии с системно-</w:t>
      </w:r>
      <w:proofErr w:type="spellStart"/>
      <w:r>
        <w:rPr>
          <w:rFonts w:ascii="Times New Roman" w:hAnsi="Times New Roman"/>
          <w:sz w:val="28"/>
          <w:lang w:val="ru-RU"/>
        </w:rPr>
        <w:t>деятельностным</w:t>
      </w:r>
      <w:proofErr w:type="spellEnd"/>
      <w:r>
        <w:rPr>
          <w:rFonts w:ascii="Times New Roman" w:hAnsi="Times New Roman"/>
          <w:sz w:val="28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осознание </w:t>
      </w:r>
      <w:proofErr w:type="gramStart"/>
      <w:r>
        <w:rPr>
          <w:rFonts w:ascii="Times New Roman" w:hAnsi="Times New Roman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sz w:val="28"/>
          <w:lang w:val="ru-RU"/>
        </w:rPr>
        <w:t xml:space="preserve"> российской </w:t>
      </w:r>
      <w:r>
        <w:rPr>
          <w:rFonts w:ascii="Times New Roman" w:hAnsi="Times New Roman"/>
          <w:sz w:val="28"/>
          <w:lang w:val="ru-RU"/>
        </w:rPr>
        <w:t xml:space="preserve">гражданской идентичности – готовности к саморазвитию, самостоятельности и самоопределению;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наличие мотивации к обучению;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го</w:t>
      </w:r>
      <w:r>
        <w:rPr>
          <w:rFonts w:ascii="Times New Roman" w:hAnsi="Times New Roman"/>
          <w:sz w:val="28"/>
          <w:lang w:val="ru-RU"/>
        </w:rPr>
        <w:t xml:space="preserve">товность и способность </w:t>
      </w:r>
      <w:proofErr w:type="gramStart"/>
      <w:r>
        <w:rPr>
          <w:rFonts w:ascii="Times New Roman" w:hAnsi="Times New Roman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lastRenderedPageBreak/>
        <w:t>наличие правосознания экологической культуры и способности ставить цели и строить жизненные пл</w:t>
      </w:r>
      <w:r>
        <w:rPr>
          <w:rFonts w:ascii="Times New Roman" w:hAnsi="Times New Roman"/>
          <w:sz w:val="28"/>
          <w:lang w:val="ru-RU"/>
        </w:rPr>
        <w:t>аны.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</w:t>
      </w:r>
      <w:r>
        <w:rPr>
          <w:rFonts w:ascii="Times New Roman" w:hAnsi="Times New Roman"/>
          <w:sz w:val="28"/>
          <w:lang w:val="ru-RU"/>
        </w:rPr>
        <w:t>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sz w:val="28"/>
          <w:lang w:val="ru-RU"/>
        </w:rPr>
        <w:t xml:space="preserve"> опыта познавательной и практической д</w:t>
      </w:r>
      <w:r>
        <w:rPr>
          <w:rFonts w:ascii="Times New Roman" w:hAnsi="Times New Roman"/>
          <w:sz w:val="28"/>
          <w:lang w:val="ru-RU"/>
        </w:rPr>
        <w:t>еятельности обучающихся по реализации принятых в обществе ценностей, в том числе в части: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1) гражданского воспитания</w:t>
      </w:r>
      <w:r>
        <w:rPr>
          <w:rFonts w:ascii="Times New Roman" w:hAnsi="Times New Roman"/>
          <w:sz w:val="28"/>
          <w:lang w:val="ru-RU"/>
        </w:rPr>
        <w:t>: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осознания </w:t>
      </w:r>
      <w:proofErr w:type="gramStart"/>
      <w:r>
        <w:rPr>
          <w:rFonts w:ascii="Times New Roman" w:hAnsi="Times New Roman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представления о социальных нормах и пр</w:t>
      </w:r>
      <w:r>
        <w:rPr>
          <w:rFonts w:ascii="Times New Roman" w:hAnsi="Times New Roman"/>
          <w:sz w:val="28"/>
          <w:lang w:val="ru-RU"/>
        </w:rPr>
        <w:t xml:space="preserve">авилах межличностных отношений в коллективе;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способности понимать и принимать мотивы, намерения, л</w:t>
      </w:r>
      <w:r>
        <w:rPr>
          <w:rFonts w:ascii="Times New Roman" w:hAnsi="Times New Roman"/>
          <w:sz w:val="28"/>
          <w:lang w:val="ru-RU"/>
        </w:rPr>
        <w:t>огику и аргументы других при анализе различных видов учебной деятельности;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2) патриотического воспитания</w:t>
      </w:r>
      <w:r>
        <w:rPr>
          <w:rFonts w:ascii="Times New Roman" w:hAnsi="Times New Roman"/>
          <w:sz w:val="28"/>
          <w:lang w:val="ru-RU"/>
        </w:rPr>
        <w:t>: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уважения к процессу творчества в области теории и практического примен</w:t>
      </w:r>
      <w:r>
        <w:rPr>
          <w:rFonts w:ascii="Times New Roman" w:hAnsi="Times New Roman"/>
          <w:sz w:val="28"/>
          <w:lang w:val="ru-RU"/>
        </w:rPr>
        <w:t xml:space="preserve">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интереса и познавательных мотивов в получении и последующем анализе информации о передовых </w:t>
      </w:r>
      <w:r>
        <w:rPr>
          <w:rFonts w:ascii="Times New Roman" w:hAnsi="Times New Roman"/>
          <w:sz w:val="28"/>
          <w:lang w:val="ru-RU"/>
        </w:rPr>
        <w:t>достижениях современной отечественной химии;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3) духовно-нравственного воспитания: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нравственного сознания, этического поведения;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</w:t>
      </w:r>
      <w:r>
        <w:rPr>
          <w:rFonts w:ascii="Times New Roman" w:hAnsi="Times New Roman"/>
          <w:sz w:val="28"/>
          <w:lang w:val="ru-RU"/>
        </w:rPr>
        <w:t>ственные нормы и ценности;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lastRenderedPageBreak/>
        <w:t>4) формирования культуры здоровья: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понимания ценностей здорового и безопасного образа </w:t>
      </w:r>
      <w:r>
        <w:rPr>
          <w:rFonts w:ascii="Times New Roman" w:hAnsi="Times New Roman"/>
          <w:sz w:val="28"/>
          <w:lang w:val="ru-RU"/>
        </w:rPr>
        <w:t>жизни, необходимости ответственного отношения к собственному физическому и психическому здоровью;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понимания ценности правил индивидуального и коллек</w:t>
      </w:r>
      <w:r>
        <w:rPr>
          <w:rFonts w:ascii="Times New Roman" w:hAnsi="Times New Roman"/>
          <w:sz w:val="28"/>
          <w:lang w:val="ru-RU"/>
        </w:rPr>
        <w:t xml:space="preserve">тивного безопасного поведения в ситуациях, угрожающих здоровью и жизни людей;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5) трудового воспитания: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коммуникативной компетентности в учебно-исследовательск</w:t>
      </w:r>
      <w:r>
        <w:rPr>
          <w:rFonts w:ascii="Times New Roman" w:hAnsi="Times New Roman"/>
          <w:sz w:val="28"/>
          <w:lang w:val="ru-RU"/>
        </w:rPr>
        <w:t>ой деятельности, общественно полезной, творческой и других видах деятельности;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интереса к практическому изучению профессий различного род</w:t>
      </w:r>
      <w:r>
        <w:rPr>
          <w:rFonts w:ascii="Times New Roman" w:hAnsi="Times New Roman"/>
          <w:sz w:val="28"/>
          <w:lang w:val="ru-RU"/>
        </w:rPr>
        <w:t xml:space="preserve">а, в том числе на основе применения предметных знаний по химии;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</w:t>
      </w:r>
      <w:r>
        <w:rPr>
          <w:rFonts w:ascii="Times New Roman" w:hAnsi="Times New Roman"/>
          <w:sz w:val="28"/>
          <w:lang w:val="ru-RU"/>
        </w:rPr>
        <w:t xml:space="preserve"> планов с учётом личностных интересов, способностей к химии, интересов и потребностей общества;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6) экологического воспитания: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понимания глобального характера экол</w:t>
      </w:r>
      <w:r>
        <w:rPr>
          <w:rFonts w:ascii="Times New Roman" w:hAnsi="Times New Roman"/>
          <w:sz w:val="28"/>
          <w:lang w:val="ru-RU"/>
        </w:rPr>
        <w:t xml:space="preserve">огических проблем, влияния </w:t>
      </w:r>
      <w:proofErr w:type="gramStart"/>
      <w:r>
        <w:rPr>
          <w:rFonts w:ascii="Times New Roman" w:hAnsi="Times New Roman"/>
          <w:sz w:val="28"/>
          <w:lang w:val="ru-RU"/>
        </w:rPr>
        <w:t>экономических процессов</w:t>
      </w:r>
      <w:proofErr w:type="gramEnd"/>
      <w:r>
        <w:rPr>
          <w:rFonts w:ascii="Times New Roman" w:hAnsi="Times New Roman"/>
          <w:sz w:val="28"/>
          <w:lang w:val="ru-RU"/>
        </w:rPr>
        <w:t xml:space="preserve"> на состояние природной и социальной среды;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наличия развитого экологического мышления, экологической культуры, опыта</w:t>
      </w:r>
      <w:r>
        <w:rPr>
          <w:rFonts w:ascii="Times New Roman" w:hAnsi="Times New Roman"/>
          <w:sz w:val="28"/>
          <w:lang w:val="ru-RU"/>
        </w:rPr>
        <w:t xml:space="preserve">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>
        <w:rPr>
          <w:rFonts w:ascii="Times New Roman" w:hAnsi="Times New Roman"/>
          <w:sz w:val="28"/>
          <w:lang w:val="ru-RU"/>
        </w:rPr>
        <w:t>хемофобии</w:t>
      </w:r>
      <w:proofErr w:type="spellEnd"/>
      <w:r>
        <w:rPr>
          <w:rFonts w:ascii="Times New Roman" w:hAnsi="Times New Roman"/>
          <w:sz w:val="28"/>
          <w:lang w:val="ru-RU"/>
        </w:rPr>
        <w:t>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7) ценности научного познания: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сформированности</w:t>
      </w:r>
      <w:proofErr w:type="spellEnd"/>
      <w:r>
        <w:rPr>
          <w:rFonts w:ascii="Times New Roman" w:hAnsi="Times New Roman"/>
          <w:sz w:val="28"/>
          <w:lang w:val="ru-RU"/>
        </w:rPr>
        <w:t xml:space="preserve"> мировоззрения,</w:t>
      </w:r>
      <w:r>
        <w:rPr>
          <w:rFonts w:ascii="Times New Roman" w:hAnsi="Times New Roman"/>
          <w:sz w:val="28"/>
          <w:lang w:val="ru-RU"/>
        </w:rPr>
        <w:t xml:space="preserve"> соответствующего современному уровню развития науки и общественной практики;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lastRenderedPageBreak/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</w:t>
      </w:r>
      <w:r>
        <w:rPr>
          <w:rFonts w:ascii="Times New Roman" w:hAnsi="Times New Roman"/>
          <w:sz w:val="28"/>
          <w:lang w:val="ru-RU"/>
        </w:rPr>
        <w:t>ы и человека, в познании природных закономерностей и решении проблем сохранения природного равновесия;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</w:t>
      </w:r>
      <w:r>
        <w:rPr>
          <w:rFonts w:ascii="Times New Roman" w:hAnsi="Times New Roman"/>
          <w:sz w:val="28"/>
          <w:lang w:val="ru-RU"/>
        </w:rPr>
        <w:t>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sz w:val="28"/>
          <w:lang w:val="ru-RU"/>
        </w:rPr>
        <w:t>естест</w:t>
      </w:r>
      <w:r>
        <w:rPr>
          <w:rFonts w:ascii="Times New Roman" w:hAnsi="Times New Roman"/>
          <w:sz w:val="28"/>
          <w:lang w:val="ru-RU"/>
        </w:rPr>
        <w:t>венно-научной</w:t>
      </w:r>
      <w:proofErr w:type="gramEnd"/>
      <w:r>
        <w:rPr>
          <w:rFonts w:ascii="Times New Roman" w:hAnsi="Times New Roman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</w:t>
      </w:r>
      <w:r>
        <w:rPr>
          <w:rFonts w:ascii="Times New Roman" w:hAnsi="Times New Roman"/>
          <w:sz w:val="28"/>
          <w:lang w:val="ru-RU"/>
        </w:rPr>
        <w:t>ючения на основе научных фактов и имеющихся данных с целью получения достоверных выводов;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интереса к познанию и исследовательской деятельности;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г</w:t>
      </w:r>
      <w:r>
        <w:rPr>
          <w:rFonts w:ascii="Times New Roman" w:hAnsi="Times New Roman"/>
          <w:sz w:val="28"/>
          <w:lang w:val="ru-RU"/>
        </w:rPr>
        <w:t xml:space="preserve">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4409F8" w:rsidRDefault="004067C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МЕТАПРЕДМЕТНЫЕ РЕЗ</w:t>
      </w:r>
      <w:r>
        <w:rPr>
          <w:rFonts w:ascii="Times New Roman" w:hAnsi="Times New Roman"/>
          <w:b/>
          <w:sz w:val="28"/>
          <w:lang w:val="ru-RU"/>
        </w:rPr>
        <w:t>УЛЬТАТЫ</w:t>
      </w:r>
    </w:p>
    <w:p w:rsidR="004409F8" w:rsidRDefault="004409F8">
      <w:pPr>
        <w:spacing w:after="0"/>
        <w:ind w:left="120"/>
        <w:rPr>
          <w:lang w:val="ru-RU"/>
        </w:rPr>
      </w:pP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sz w:val="28"/>
          <w:lang w:val="ru-RU"/>
        </w:rPr>
        <w:t xml:space="preserve"> результаты освоения учебного предмета «Химия» на уровне среднего общего образования включают: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>
        <w:rPr>
          <w:rFonts w:ascii="Times New Roman" w:hAnsi="Times New Roman"/>
          <w:sz w:val="28"/>
          <w:lang w:val="ru-RU"/>
        </w:rPr>
        <w:t>межпредметные</w:t>
      </w:r>
      <w:proofErr w:type="spellEnd"/>
      <w:r>
        <w:rPr>
          <w:rFonts w:ascii="Times New Roman" w:hAnsi="Times New Roman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</w:t>
      </w:r>
      <w:r>
        <w:rPr>
          <w:rFonts w:ascii="Times New Roman" w:hAnsi="Times New Roman"/>
          <w:sz w:val="28"/>
          <w:lang w:val="ru-RU"/>
        </w:rPr>
        <w:t xml:space="preserve">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</w:t>
      </w:r>
      <w:r>
        <w:rPr>
          <w:rFonts w:ascii="Times New Roman" w:hAnsi="Times New Roman"/>
          <w:sz w:val="28"/>
          <w:lang w:val="ru-RU"/>
        </w:rPr>
        <w:t xml:space="preserve">нальной грамотности и социальной компетенции </w:t>
      </w:r>
      <w:proofErr w:type="gramStart"/>
      <w:r>
        <w:rPr>
          <w:rFonts w:ascii="Times New Roman" w:hAnsi="Times New Roman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sz w:val="28"/>
          <w:lang w:val="ru-RU"/>
        </w:rPr>
        <w:t>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lastRenderedPageBreak/>
        <w:t xml:space="preserve">способность </w:t>
      </w:r>
      <w:proofErr w:type="gramStart"/>
      <w:r>
        <w:rPr>
          <w:rFonts w:ascii="Times New Roman" w:hAnsi="Times New Roman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sz w:val="28"/>
          <w:lang w:val="ru-RU"/>
        </w:rPr>
        <w:t xml:space="preserve"> результаты отражают</w:t>
      </w:r>
      <w:r>
        <w:rPr>
          <w:rFonts w:ascii="Times New Roman" w:hAnsi="Times New Roman"/>
          <w:sz w:val="28"/>
          <w:lang w:val="ru-RU"/>
        </w:rPr>
        <w:t xml:space="preserve"> овладение универсальными учебными познавательными, коммуникативными и регулятивными действиями.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Овладение универсальными учебными познавательными действиями: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1) базовые логические действия: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самостоятельно формулировать и актуализировать проблему, всестор</w:t>
      </w:r>
      <w:r>
        <w:rPr>
          <w:rFonts w:ascii="Times New Roman" w:hAnsi="Times New Roman"/>
          <w:sz w:val="28"/>
          <w:lang w:val="ru-RU"/>
        </w:rPr>
        <w:t xml:space="preserve">онне её рассматривать;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</w:t>
      </w:r>
      <w:r>
        <w:rPr>
          <w:rFonts w:ascii="Times New Roman" w:hAnsi="Times New Roman"/>
          <w:sz w:val="28"/>
          <w:lang w:val="ru-RU"/>
        </w:rPr>
        <w:t xml:space="preserve">й и устанавливать их взаимосвязь, использовать соответствующие понятия для объяснения отдельных фактов и явлений;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устанавливать причинно-следственные связи между изучаемыми явл</w:t>
      </w:r>
      <w:r>
        <w:rPr>
          <w:rFonts w:ascii="Times New Roman" w:hAnsi="Times New Roman"/>
          <w:sz w:val="28"/>
          <w:lang w:val="ru-RU"/>
        </w:rPr>
        <w:t xml:space="preserve">ениями;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строить </w:t>
      </w:r>
      <w:proofErr w:type="gramStart"/>
      <w:r>
        <w:rPr>
          <w:rFonts w:ascii="Times New Roman" w:hAnsi="Times New Roman"/>
          <w:sz w:val="28"/>
          <w:lang w:val="ru-RU"/>
        </w:rPr>
        <w:t>логические рассуждения</w:t>
      </w:r>
      <w:proofErr w:type="gramEnd"/>
      <w:r>
        <w:rPr>
          <w:rFonts w:ascii="Times New Roman" w:hAnsi="Times New Roman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применять в процессе познания, используемые в химии символические (знаков</w:t>
      </w:r>
      <w:r>
        <w:rPr>
          <w:rFonts w:ascii="Times New Roman" w:hAnsi="Times New Roman"/>
          <w:sz w:val="28"/>
          <w:lang w:val="ru-RU"/>
        </w:rPr>
        <w:t>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</w:t>
      </w:r>
      <w:r>
        <w:rPr>
          <w:rFonts w:ascii="Times New Roman" w:hAnsi="Times New Roman"/>
          <w:sz w:val="28"/>
          <w:lang w:val="ru-RU"/>
        </w:rPr>
        <w:t>арактерных признаков изучаемых веществ и химических реакций.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2) базовые исследовательские действия: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формулировать цели и задачи исследования, использовать поставленные и самостоятельн</w:t>
      </w:r>
      <w:r>
        <w:rPr>
          <w:rFonts w:ascii="Times New Roman" w:hAnsi="Times New Roman"/>
          <w:sz w:val="28"/>
          <w:lang w:val="ru-RU"/>
        </w:rPr>
        <w:t>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</w:t>
      </w:r>
      <w:r>
        <w:rPr>
          <w:rFonts w:ascii="Times New Roman" w:hAnsi="Times New Roman"/>
          <w:sz w:val="28"/>
          <w:lang w:val="ru-RU"/>
        </w:rPr>
        <w:t xml:space="preserve">блюдать за ходом процесса, самостоятельно прогнозировать его результат, формулировать </w:t>
      </w:r>
      <w:r>
        <w:rPr>
          <w:rFonts w:ascii="Times New Roman" w:hAnsi="Times New Roman"/>
          <w:sz w:val="28"/>
          <w:lang w:val="ru-RU"/>
        </w:rPr>
        <w:lastRenderedPageBreak/>
        <w:t>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приобретать опыт ученической исследовательской</w:t>
      </w:r>
      <w:r>
        <w:rPr>
          <w:rFonts w:ascii="Times New Roman" w:hAnsi="Times New Roman"/>
          <w:sz w:val="28"/>
          <w:lang w:val="ru-RU"/>
        </w:rPr>
        <w:t xml:space="preserve">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3) работа с информацией: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ориентироваться в различных источниках информации (научно-популярная</w:t>
      </w:r>
      <w:r>
        <w:rPr>
          <w:rFonts w:ascii="Times New Roman" w:hAnsi="Times New Roman"/>
          <w:sz w:val="28"/>
          <w:lang w:val="ru-RU"/>
        </w:rPr>
        <w:t xml:space="preserve">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формулировать запросы и применять различные методы при п</w:t>
      </w:r>
      <w:r>
        <w:rPr>
          <w:rFonts w:ascii="Times New Roman" w:hAnsi="Times New Roman"/>
          <w:sz w:val="28"/>
          <w:lang w:val="ru-RU"/>
        </w:rPr>
        <w:t xml:space="preserve">оиске и отборе информации, необходимой для выполнения учебных задач определённого типа;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самостоятельно выбирать оптимальную форму представления информац</w:t>
      </w:r>
      <w:r>
        <w:rPr>
          <w:rFonts w:ascii="Times New Roman" w:hAnsi="Times New Roman"/>
          <w:sz w:val="28"/>
          <w:lang w:val="ru-RU"/>
        </w:rPr>
        <w:t>ии (схемы, графики, диаграммы, таблицы, рисунки и другие);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>
        <w:rPr>
          <w:rFonts w:ascii="Times New Roman" w:hAnsi="Times New Roman"/>
          <w:sz w:val="28"/>
          <w:lang w:val="ru-RU"/>
        </w:rPr>
        <w:t>межпредметные</w:t>
      </w:r>
      <w:proofErr w:type="spellEnd"/>
      <w:r>
        <w:rPr>
          <w:rFonts w:ascii="Times New Roman" w:hAnsi="Times New Roman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исполь</w:t>
      </w:r>
      <w:r>
        <w:rPr>
          <w:rFonts w:ascii="Times New Roman" w:hAnsi="Times New Roman"/>
          <w:sz w:val="28"/>
          <w:lang w:val="ru-RU"/>
        </w:rPr>
        <w:t>зовать и преобразовывать знаково-символические средства наглядности.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Овладение универсальными коммуникативными действиями: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задавать вопросы по существу обсуждаемой темы в ходе диалога и/или дискуссии, высказывать идеи, формулировать свои предложения </w:t>
      </w:r>
      <w:r>
        <w:rPr>
          <w:rFonts w:ascii="Times New Roman" w:hAnsi="Times New Roman"/>
          <w:sz w:val="28"/>
          <w:lang w:val="ru-RU"/>
        </w:rPr>
        <w:t>относительно выполнения предложенной задачи;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</w:t>
      </w:r>
      <w:r>
        <w:rPr>
          <w:rFonts w:ascii="Times New Roman" w:hAnsi="Times New Roman"/>
          <w:sz w:val="28"/>
          <w:lang w:val="ru-RU"/>
        </w:rPr>
        <w:t>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Овладение универсальными регулятивными действиями: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lastRenderedPageBreak/>
        <w:t xml:space="preserve">эффективный способ их решения с учётом получения новых знаний о веществах и химических реакциях;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4409F8" w:rsidRDefault="004409F8">
      <w:pPr>
        <w:spacing w:after="0"/>
        <w:ind w:left="120"/>
        <w:rPr>
          <w:lang w:val="ru-RU"/>
        </w:rPr>
      </w:pPr>
    </w:p>
    <w:p w:rsidR="004409F8" w:rsidRDefault="004067C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:rsidR="004409F8" w:rsidRDefault="004409F8">
      <w:pPr>
        <w:spacing w:after="0"/>
        <w:ind w:left="120"/>
        <w:rPr>
          <w:lang w:val="ru-RU"/>
        </w:rPr>
      </w:pPr>
    </w:p>
    <w:p w:rsidR="004409F8" w:rsidRDefault="004067C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10 КЛАСС</w:t>
      </w:r>
    </w:p>
    <w:p w:rsidR="004409F8" w:rsidRDefault="004409F8">
      <w:pPr>
        <w:spacing w:after="0" w:line="264" w:lineRule="auto"/>
        <w:ind w:left="120"/>
        <w:jc w:val="both"/>
        <w:rPr>
          <w:lang w:val="ru-RU"/>
        </w:rPr>
      </w:pP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Предметные результаты освоения курса «Орга</w:t>
      </w:r>
      <w:r>
        <w:rPr>
          <w:rFonts w:ascii="Times New Roman" w:hAnsi="Times New Roman"/>
          <w:sz w:val="28"/>
          <w:lang w:val="ru-RU"/>
        </w:rPr>
        <w:t>ническая химия» отражают: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sz w:val="28"/>
          <w:lang w:val="ru-RU"/>
        </w:rPr>
        <w:t xml:space="preserve"> представлений о химической составляющей </w:t>
      </w:r>
      <w:proofErr w:type="gramStart"/>
      <w:r>
        <w:rPr>
          <w:rFonts w:ascii="Times New Roman" w:hAnsi="Times New Roman"/>
          <w:sz w:val="28"/>
          <w:lang w:val="ru-RU"/>
        </w:rPr>
        <w:t>естественно-научной</w:t>
      </w:r>
      <w:proofErr w:type="gramEnd"/>
      <w:r>
        <w:rPr>
          <w:rFonts w:ascii="Times New Roman" w:hAnsi="Times New Roman"/>
          <w:sz w:val="28"/>
          <w:lang w:val="ru-RU"/>
        </w:rPr>
        <w:t xml:space="preserve">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</w:t>
      </w:r>
      <w:r>
        <w:rPr>
          <w:rFonts w:ascii="Times New Roman" w:hAnsi="Times New Roman"/>
          <w:sz w:val="28"/>
          <w:lang w:val="ru-RU"/>
        </w:rPr>
        <w:t>практических задач и экологически обоснованного отношения к своему здоровью и природной среде;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</w:t>
      </w:r>
      <w:proofErr w:type="spellStart"/>
      <w:r>
        <w:rPr>
          <w:rFonts w:ascii="Times New Roman" w:hAnsi="Times New Roman"/>
          <w:sz w:val="28"/>
          <w:lang w:val="ru-RU"/>
        </w:rPr>
        <w:t>эле</w:t>
      </w:r>
      <w:r>
        <w:rPr>
          <w:rFonts w:ascii="Times New Roman" w:hAnsi="Times New Roman"/>
          <w:sz w:val="28"/>
          <w:lang w:val="ru-RU"/>
        </w:rPr>
        <w:t>ктроотрицательность</w:t>
      </w:r>
      <w:proofErr w:type="spellEnd"/>
      <w:r>
        <w:rPr>
          <w:rFonts w:ascii="Times New Roman" w:hAnsi="Times New Roman"/>
          <w:sz w:val="28"/>
          <w:lang w:val="ru-RU"/>
        </w:rPr>
        <w:t>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</w:t>
      </w:r>
      <w:r>
        <w:rPr>
          <w:rFonts w:ascii="Times New Roman" w:hAnsi="Times New Roman"/>
          <w:sz w:val="28"/>
          <w:lang w:val="ru-RU"/>
        </w:rPr>
        <w:t>одержащие соединения, мономер, полимер, структурное звено, высокомолекулярные соединения);</w:t>
      </w:r>
      <w:proofErr w:type="gramEnd"/>
      <w:r>
        <w:rPr>
          <w:rFonts w:ascii="Times New Roman" w:hAnsi="Times New Roman"/>
          <w:sz w:val="28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</w:t>
      </w:r>
      <w:r>
        <w:rPr>
          <w:rFonts w:ascii="Times New Roman" w:hAnsi="Times New Roman"/>
          <w:sz w:val="28"/>
          <w:lang w:val="ru-RU"/>
        </w:rPr>
        <w:t xml:space="preserve">нания, лежащие в основе понимания причинности и системности химических явлений, </w:t>
      </w:r>
      <w:proofErr w:type="spellStart"/>
      <w:r>
        <w:rPr>
          <w:rFonts w:ascii="Times New Roman" w:hAnsi="Times New Roman"/>
          <w:sz w:val="28"/>
          <w:lang w:val="ru-RU"/>
        </w:rPr>
        <w:t>фактологические</w:t>
      </w:r>
      <w:proofErr w:type="spellEnd"/>
      <w:r>
        <w:rPr>
          <w:rFonts w:ascii="Times New Roman" w:hAnsi="Times New Roman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sz w:val="28"/>
          <w:lang w:val="ru-RU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sz w:val="28"/>
          <w:lang w:val="ru-RU"/>
        </w:rPr>
        <w:t xml:space="preserve"> умений использовать химическую символику для составлени</w:t>
      </w:r>
      <w:r>
        <w:rPr>
          <w:rFonts w:ascii="Times New Roman" w:hAnsi="Times New Roman"/>
          <w:sz w:val="28"/>
          <w:lang w:val="ru-RU"/>
        </w:rPr>
        <w:t>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proofErr w:type="gramEnd"/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sz w:val="28"/>
          <w:lang w:val="ru-RU"/>
        </w:rPr>
        <w:t xml:space="preserve"> умений устан</w:t>
      </w:r>
      <w:r>
        <w:rPr>
          <w:rFonts w:ascii="Times New Roman" w:hAnsi="Times New Roman"/>
          <w:sz w:val="28"/>
          <w:lang w:val="ru-RU"/>
        </w:rPr>
        <w:t xml:space="preserve">авливать принадлежность изученных органических веществ по их составу и строению к определённому </w:t>
      </w:r>
      <w:r>
        <w:rPr>
          <w:rFonts w:ascii="Times New Roman" w:hAnsi="Times New Roman"/>
          <w:sz w:val="28"/>
          <w:lang w:val="ru-RU"/>
        </w:rPr>
        <w:lastRenderedPageBreak/>
        <w:t>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</w:t>
      </w:r>
      <w:r>
        <w:rPr>
          <w:rFonts w:ascii="Times New Roman" w:hAnsi="Times New Roman"/>
          <w:sz w:val="28"/>
          <w:lang w:val="ru-RU"/>
        </w:rPr>
        <w:t xml:space="preserve"> (</w:t>
      </w:r>
      <w:r>
        <w:rPr>
          <w:rFonts w:ascii="Times New Roman" w:hAnsi="Times New Roman"/>
          <w:sz w:val="28"/>
        </w:rPr>
        <w:t>IUPAC</w:t>
      </w:r>
      <w:r>
        <w:rPr>
          <w:rFonts w:ascii="Times New Roman" w:hAnsi="Times New Roman"/>
          <w:sz w:val="28"/>
          <w:lang w:val="ru-RU"/>
        </w:rPr>
        <w:t xml:space="preserve"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</w:t>
      </w:r>
      <w:r>
        <w:rPr>
          <w:rFonts w:ascii="Times New Roman" w:hAnsi="Times New Roman"/>
          <w:sz w:val="28"/>
          <w:lang w:val="ru-RU"/>
        </w:rPr>
        <w:t>фруктоза, крахмал, целлюлоза, глицин);</w:t>
      </w:r>
      <w:proofErr w:type="gramEnd"/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sz w:val="28"/>
          <w:lang w:val="ru-RU"/>
        </w:rPr>
        <w:t xml:space="preserve"> умения определять виды химической связи в органических соединениях (одинарные и кратные); 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</w:t>
      </w:r>
      <w:r>
        <w:rPr>
          <w:rFonts w:ascii="Times New Roman" w:hAnsi="Times New Roman"/>
          <w:sz w:val="28"/>
          <w:lang w:val="ru-RU"/>
        </w:rPr>
        <w:t>ия зависимости свойств веществ от их состава и строения; закон сохранения массы веществ;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</w:t>
      </w:r>
      <w:r>
        <w:rPr>
          <w:rFonts w:ascii="Times New Roman" w:hAnsi="Times New Roman"/>
          <w:sz w:val="28"/>
          <w:lang w:val="ru-RU"/>
        </w:rPr>
        <w:t xml:space="preserve">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</w:t>
      </w:r>
      <w:r>
        <w:rPr>
          <w:rFonts w:ascii="Times New Roman" w:hAnsi="Times New Roman"/>
          <w:sz w:val="28"/>
          <w:lang w:val="ru-RU"/>
        </w:rPr>
        <w:t xml:space="preserve"> ними уравнениями соответствующих химических реакций с использованием структурных формул;</w:t>
      </w:r>
      <w:proofErr w:type="gramEnd"/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</w:t>
      </w:r>
      <w:r>
        <w:rPr>
          <w:rFonts w:ascii="Times New Roman" w:hAnsi="Times New Roman"/>
          <w:sz w:val="28"/>
          <w:lang w:val="ru-RU"/>
        </w:rPr>
        <w:t>работки;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sz w:val="28"/>
          <w:lang w:val="ru-RU"/>
        </w:rPr>
        <w:t xml:space="preserve">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sz w:val="28"/>
          <w:lang w:val="ru-RU"/>
        </w:rPr>
        <w:t xml:space="preserve"> уме</w:t>
      </w:r>
      <w:r>
        <w:rPr>
          <w:rFonts w:ascii="Times New Roman" w:hAnsi="Times New Roman"/>
          <w:sz w:val="28"/>
          <w:lang w:val="ru-RU"/>
        </w:rPr>
        <w:t>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</w:t>
      </w:r>
      <w:r>
        <w:rPr>
          <w:rFonts w:ascii="Times New Roman" w:hAnsi="Times New Roman"/>
          <w:sz w:val="28"/>
          <w:lang w:val="ru-RU"/>
        </w:rPr>
        <w:t>х жизненных ситуациях, связанных с веществами и их применением;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</w:t>
      </w:r>
      <w:r>
        <w:rPr>
          <w:rFonts w:ascii="Times New Roman" w:hAnsi="Times New Roman"/>
          <w:sz w:val="28"/>
          <w:lang w:val="ru-RU"/>
        </w:rPr>
        <w:t>торных химических опытов;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sz w:val="28"/>
          <w:lang w:val="ru-RU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</w:t>
      </w:r>
      <w:r>
        <w:rPr>
          <w:rFonts w:ascii="Times New Roman" w:hAnsi="Times New Roman"/>
          <w:sz w:val="28"/>
          <w:lang w:val="ru-RU"/>
        </w:rPr>
        <w:lastRenderedPageBreak/>
        <w:t>денатурация белков при н</w:t>
      </w:r>
      <w:r>
        <w:rPr>
          <w:rFonts w:ascii="Times New Roman" w:hAnsi="Times New Roman"/>
          <w:sz w:val="28"/>
          <w:lang w:val="ru-RU"/>
        </w:rPr>
        <w:t>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</w:t>
      </w:r>
      <w:r>
        <w:rPr>
          <w:rFonts w:ascii="Times New Roman" w:hAnsi="Times New Roman"/>
          <w:sz w:val="28"/>
          <w:lang w:val="ru-RU"/>
        </w:rPr>
        <w:t>воды на основе этих результатов;</w:t>
      </w:r>
      <w:proofErr w:type="gramEnd"/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sz w:val="28"/>
          <w:lang w:val="ru-RU"/>
        </w:rPr>
        <w:t xml:space="preserve"> умений соблюдать правила экологически </w:t>
      </w:r>
      <w:r>
        <w:rPr>
          <w:rFonts w:ascii="Times New Roman" w:hAnsi="Times New Roman"/>
          <w:sz w:val="28"/>
          <w:lang w:val="ru-RU"/>
        </w:rPr>
        <w:t>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</w:t>
      </w:r>
      <w:r>
        <w:rPr>
          <w:rFonts w:ascii="Times New Roman" w:hAnsi="Times New Roman"/>
          <w:sz w:val="28"/>
          <w:lang w:val="ru-RU"/>
        </w:rPr>
        <w:t>рах способы уменьшения и предотвращения их вредного воздействия на организм человека;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4409F8" w:rsidRDefault="00406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для слепых и слабовид</w:t>
      </w:r>
      <w:r>
        <w:rPr>
          <w:rFonts w:ascii="Times New Roman" w:hAnsi="Times New Roman"/>
          <w:sz w:val="28"/>
          <w:lang w:val="ru-RU"/>
        </w:rPr>
        <w:t>ящих обучающихся: умение использовать рельефно-точечную систему обозначений Л. Брайля для записи химических формул.</w:t>
      </w:r>
    </w:p>
    <w:p w:rsidR="004409F8" w:rsidRDefault="004409F8">
      <w:pPr>
        <w:spacing w:after="0" w:line="264" w:lineRule="auto"/>
        <w:ind w:left="120"/>
        <w:jc w:val="both"/>
        <w:rPr>
          <w:lang w:val="ru-RU"/>
        </w:rPr>
      </w:pPr>
    </w:p>
    <w:p w:rsidR="004409F8" w:rsidRDefault="004067CC">
      <w:pPr>
        <w:spacing w:after="0"/>
        <w:ind w:left="120"/>
      </w:pPr>
      <w:bookmarkStart w:id="6" w:name="block-12238566"/>
      <w:bookmarkEnd w:id="5"/>
      <w:r>
        <w:rPr>
          <w:rFonts w:ascii="Times New Roman" w:hAnsi="Times New Roman"/>
          <w:b/>
          <w:sz w:val="28"/>
        </w:rPr>
        <w:t xml:space="preserve">ТЕМАТИЧЕСКОЕ ПЛАНИРОВАНИЕ </w:t>
      </w:r>
    </w:p>
    <w:p w:rsidR="004409F8" w:rsidRDefault="004067CC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1"/>
        <w:gridCol w:w="1899"/>
        <w:gridCol w:w="920"/>
        <w:gridCol w:w="1782"/>
        <w:gridCol w:w="1848"/>
        <w:gridCol w:w="2728"/>
      </w:tblGrid>
      <w:tr w:rsidR="004409F8">
        <w:trPr>
          <w:trHeight w:val="144"/>
          <w:tblCellSpacing w:w="0" w:type="dxa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4409F8" w:rsidRDefault="004409F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409F8" w:rsidRDefault="004409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образовательн</w:t>
            </w:r>
            <w:r>
              <w:rPr>
                <w:rFonts w:ascii="Times New Roman" w:hAnsi="Times New Roman"/>
                <w:b/>
                <w:sz w:val="24"/>
              </w:rPr>
              <w:t>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409F8" w:rsidRDefault="004409F8">
            <w:pPr>
              <w:spacing w:after="0"/>
              <w:ind w:left="135"/>
            </w:pPr>
          </w:p>
        </w:tc>
      </w:tr>
      <w:tr w:rsidR="004409F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9F8" w:rsidRDefault="004409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9F8" w:rsidRDefault="004409F8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409F8" w:rsidRDefault="004409F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409F8" w:rsidRDefault="004409F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409F8" w:rsidRDefault="004409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9F8" w:rsidRDefault="004409F8"/>
        </w:tc>
      </w:tr>
      <w:tr w:rsidR="004409F8" w:rsidRPr="00594E3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4409F8" w:rsidRPr="00594E31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409F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9F8" w:rsidRDefault="004409F8"/>
        </w:tc>
      </w:tr>
      <w:tr w:rsidR="004409F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Углеводороды</w:t>
            </w:r>
            <w:proofErr w:type="spellEnd"/>
          </w:p>
        </w:tc>
      </w:tr>
      <w:tr w:rsidR="004409F8" w:rsidRPr="00594E31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углеводороды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409F8" w:rsidRPr="00594E31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алкены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алкадиены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409F8" w:rsidRPr="00594E31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409F8" w:rsidRPr="00594E31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409F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9F8" w:rsidRDefault="004409F8"/>
        </w:tc>
      </w:tr>
      <w:tr w:rsidR="004409F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соединения</w:t>
            </w:r>
            <w:proofErr w:type="spellEnd"/>
          </w:p>
        </w:tc>
      </w:tr>
      <w:tr w:rsidR="004409F8" w:rsidRPr="00594E31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409F8" w:rsidRPr="00594E31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409F8" w:rsidRPr="00594E31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409F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9F8" w:rsidRDefault="004409F8"/>
        </w:tc>
      </w:tr>
      <w:tr w:rsidR="004409F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соединения</w:t>
            </w:r>
            <w:proofErr w:type="spellEnd"/>
          </w:p>
        </w:tc>
      </w:tr>
      <w:tr w:rsidR="004409F8" w:rsidRPr="00594E31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409F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9F8" w:rsidRDefault="004409F8"/>
        </w:tc>
      </w:tr>
      <w:tr w:rsidR="004409F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соединения</w:t>
            </w:r>
            <w:proofErr w:type="spellEnd"/>
          </w:p>
        </w:tc>
      </w:tr>
      <w:tr w:rsidR="004409F8" w:rsidRPr="00594E31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4409F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9F8" w:rsidRDefault="004409F8"/>
        </w:tc>
      </w:tr>
      <w:tr w:rsidR="004409F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409F8" w:rsidRDefault="004409F8"/>
        </w:tc>
      </w:tr>
    </w:tbl>
    <w:p w:rsidR="004409F8" w:rsidRDefault="004409F8">
      <w:pPr>
        <w:sectPr w:rsidR="004409F8">
          <w:pgSz w:w="11906" w:h="16383"/>
          <w:pgMar w:top="850" w:right="1134" w:bottom="1701" w:left="1134" w:header="720" w:footer="720" w:gutter="0"/>
          <w:cols w:space="720"/>
        </w:sectPr>
      </w:pPr>
    </w:p>
    <w:p w:rsidR="004409F8" w:rsidRDefault="004409F8">
      <w:pPr>
        <w:sectPr w:rsidR="004409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09F8" w:rsidRDefault="004067CC">
      <w:pPr>
        <w:spacing w:after="0"/>
        <w:ind w:left="120"/>
      </w:pPr>
      <w:bookmarkStart w:id="7" w:name="block-1223856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sz w:val="28"/>
        </w:rPr>
        <w:t xml:space="preserve">ПОУРОЧНОЕ ПЛАНИРОВАНИЕ </w:t>
      </w:r>
    </w:p>
    <w:p w:rsidR="004409F8" w:rsidRDefault="004067CC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14275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3828"/>
        <w:gridCol w:w="1134"/>
        <w:gridCol w:w="1417"/>
        <w:gridCol w:w="1418"/>
        <w:gridCol w:w="1417"/>
        <w:gridCol w:w="2268"/>
        <w:gridCol w:w="2126"/>
      </w:tblGrid>
      <w:tr w:rsidR="004409F8">
        <w:trPr>
          <w:trHeight w:val="144"/>
          <w:tblCellSpacing w:w="0" w:type="dxa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4409F8" w:rsidRDefault="004409F8">
            <w:pPr>
              <w:spacing w:after="0"/>
              <w:ind w:left="135"/>
            </w:pP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409F8" w:rsidRDefault="004409F8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409F8" w:rsidRDefault="004409F8">
            <w:pPr>
              <w:spacing w:after="0"/>
              <w:ind w:left="135"/>
            </w:pPr>
          </w:p>
        </w:tc>
        <w:tc>
          <w:tcPr>
            <w:tcW w:w="2126" w:type="dxa"/>
            <w:vMerge w:val="restart"/>
          </w:tcPr>
          <w:p w:rsidR="004409F8" w:rsidRDefault="004067CC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Домашнее задание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9F8" w:rsidRDefault="004409F8"/>
        </w:tc>
        <w:tc>
          <w:tcPr>
            <w:tcW w:w="3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9F8" w:rsidRDefault="004409F8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409F8" w:rsidRDefault="004409F8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409F8" w:rsidRDefault="004409F8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4409F8" w:rsidRDefault="004409F8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9F8" w:rsidRDefault="004409F8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9F8" w:rsidRDefault="004409F8"/>
        </w:tc>
        <w:tc>
          <w:tcPr>
            <w:tcW w:w="2126" w:type="dxa"/>
            <w:vMerge/>
          </w:tcPr>
          <w:p w:rsidR="004409F8" w:rsidRDefault="004409F8"/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 упр.7-9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</w:rPr>
              <w:t xml:space="preserve">§ </w:t>
            </w: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2, </w:t>
            </w:r>
            <w:proofErr w:type="spellStart"/>
            <w:r>
              <w:rPr>
                <w:rStyle w:val="113"/>
                <w:i w:val="0"/>
                <w:sz w:val="24"/>
                <w:szCs w:val="24"/>
              </w:rPr>
              <w:t>упр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>.</w:t>
            </w: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3-5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Представление о </w:t>
            </w:r>
            <w:r>
              <w:rPr>
                <w:rFonts w:ascii="Times New Roman" w:hAnsi="Times New Roman"/>
                <w:sz w:val="24"/>
                <w:lang w:val="ru-RU"/>
              </w:rPr>
              <w:t>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3 упр.4-7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Алканы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: состав и строение, </w:t>
            </w:r>
            <w:r>
              <w:rPr>
                <w:rFonts w:ascii="Times New Roman" w:hAnsi="Times New Roman"/>
                <w:sz w:val="24"/>
                <w:lang w:val="ru-RU"/>
              </w:rPr>
              <w:t>гомологический ряд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4 упр.5-7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Метан и этан — простейшие представители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4 упр.1-3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Алкены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: состав и строение,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5, упр. 3-4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Этилен и пропилен — простейшие представители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алкенов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lastRenderedPageBreak/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lastRenderedPageBreak/>
              <w:t>§ 5, упр. 5-7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Отчет о работе стр.20-22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Алкадиены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 Бутадиен-1,3 и метилбутадиен-1,3. Получение синтетического каучука и резины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6 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3-4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Алкины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алкинов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7,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Вычисления по уравнению химической </w:t>
            </w:r>
            <w:r>
              <w:rPr>
                <w:rFonts w:ascii="Times New Roman" w:hAnsi="Times New Roman"/>
                <w:sz w:val="24"/>
                <w:lang w:val="ru-RU"/>
              </w:rPr>
              <w:t>реакции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Style w:val="113"/>
                <w:i w:val="0"/>
                <w:lang w:val="ru-RU"/>
              </w:rPr>
              <w:t>Работа по карточкам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Арены: бензол и толуол. Токсичность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8, 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3-4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9 упр. 3-4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Природные источники углеводородов: </w:t>
            </w:r>
            <w:r>
              <w:rPr>
                <w:rFonts w:ascii="Times New Roman" w:hAnsi="Times New Roman"/>
                <w:sz w:val="24"/>
                <w:lang w:val="ru-RU"/>
              </w:rPr>
              <w:t>природный газ и попутные нефтяные газы, нефть и продукты её переработки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10, упр. 3-4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Природные источники углеводородов: природный газ и попутные нефтяные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газы, нефть и продукты её переработки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§10  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5-6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Контрольная работа по разделу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«Углеводороды»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повторение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Предельные одноатомные спирты: метанол и этанол. </w:t>
            </w:r>
            <w:proofErr w:type="spellStart"/>
            <w:r>
              <w:rPr>
                <w:rFonts w:ascii="Times New Roman" w:hAnsi="Times New Roman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связь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11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9-10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12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13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</w:t>
            </w:r>
            <w:r>
              <w:rPr>
                <w:rStyle w:val="113"/>
                <w:i w:val="0"/>
                <w:sz w:val="24"/>
                <w:szCs w:val="24"/>
                <w:lang w:val="ru-RU"/>
              </w:rPr>
              <w:t>14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15, упр. 3-4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Практическая работа № 2. «Свойства раствора уксусной </w:t>
            </w:r>
            <w:r>
              <w:rPr>
                <w:rFonts w:ascii="Times New Roman" w:hAnsi="Times New Roman"/>
                <w:sz w:val="24"/>
                <w:lang w:val="ru-RU"/>
              </w:rPr>
              <w:t>кислоты»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Cs w:val="24"/>
                <w:lang w:val="ru-RU"/>
              </w:rPr>
              <w:t>Отчет о работе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16, 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7-9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17,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2-3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Сложные эфиры как производные карбоновых кислот. </w:t>
            </w:r>
            <w:proofErr w:type="spellStart"/>
            <w:r>
              <w:rPr>
                <w:rFonts w:ascii="Times New Roman" w:hAnsi="Times New Roman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эфиров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18, 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10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19, 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10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20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21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5-8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Контрольная работа по разделу </w:t>
            </w:r>
            <w:r>
              <w:rPr>
                <w:rFonts w:ascii="Times New Roman" w:hAnsi="Times New Roman"/>
                <w:sz w:val="24"/>
                <w:lang w:val="ru-RU"/>
              </w:rPr>
              <w:t>«Кислородсодержащие органические соединения»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повторить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анилин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22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5-8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proofErr w:type="spellStart"/>
            <w:r>
              <w:rPr>
                <w:rFonts w:ascii="Times New Roman" w:hAnsi="Times New Roman"/>
                <w:sz w:val="24"/>
              </w:rPr>
              <w:t>Пептиды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23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Белки </w:t>
            </w:r>
            <w:r>
              <w:rPr>
                <w:rFonts w:ascii="Times New Roman" w:hAnsi="Times New Roman"/>
                <w:sz w:val="24"/>
                <w:lang w:val="ru-RU"/>
              </w:rPr>
              <w:t>как природные высокомолекулярные соединения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24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3-6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25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5-8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Основные методы синтеза высокомолекулярных соединений. </w:t>
            </w:r>
            <w:proofErr w:type="spellStart"/>
            <w:r>
              <w:rPr>
                <w:rFonts w:ascii="Times New Roman" w:hAnsi="Times New Roman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каучуки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волокна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409F8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2126" w:type="dxa"/>
          </w:tcPr>
          <w:p w:rsidR="004409F8" w:rsidRDefault="004067CC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26</w:t>
            </w:r>
          </w:p>
          <w:p w:rsidR="004409F8" w:rsidRDefault="004067C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4409F8">
        <w:trPr>
          <w:trHeight w:val="144"/>
          <w:tblCellSpacing w:w="0" w:type="dxa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409F8" w:rsidRDefault="00406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4409F8" w:rsidRDefault="004409F8"/>
        </w:tc>
        <w:tc>
          <w:tcPr>
            <w:tcW w:w="2126" w:type="dxa"/>
          </w:tcPr>
          <w:p w:rsidR="004409F8" w:rsidRDefault="004409F8"/>
        </w:tc>
      </w:tr>
    </w:tbl>
    <w:p w:rsidR="004409F8" w:rsidRDefault="004409F8">
      <w:pPr>
        <w:sectPr w:rsidR="004409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09F8" w:rsidRDefault="004067CC">
      <w:pPr>
        <w:spacing w:after="0"/>
        <w:ind w:left="120"/>
        <w:sectPr w:rsidR="004409F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409F8" w:rsidRDefault="004409F8">
      <w:pPr>
        <w:sectPr w:rsidR="004409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09F8" w:rsidRDefault="004067CC">
      <w:pPr>
        <w:spacing w:after="0"/>
        <w:ind w:left="120"/>
      </w:pPr>
      <w:bookmarkStart w:id="8" w:name="block-1223856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409F8" w:rsidRDefault="004067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409F8" w:rsidRDefault="004067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409F8" w:rsidRDefault="004067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409F8" w:rsidRDefault="004067C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409F8" w:rsidRDefault="004067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409F8" w:rsidRDefault="004067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409F8" w:rsidRDefault="004409F8">
      <w:pPr>
        <w:spacing w:after="0"/>
        <w:ind w:left="120"/>
      </w:pPr>
    </w:p>
    <w:p w:rsidR="004409F8" w:rsidRDefault="004067C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409F8" w:rsidRDefault="004067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409F8" w:rsidRDefault="004409F8">
      <w:pPr>
        <w:sectPr w:rsidR="004409F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4409F8" w:rsidRDefault="004409F8"/>
    <w:sectPr w:rsidR="004409F8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7CC" w:rsidRDefault="004067CC">
      <w:pPr>
        <w:spacing w:line="240" w:lineRule="auto"/>
      </w:pPr>
      <w:r>
        <w:separator/>
      </w:r>
    </w:p>
  </w:endnote>
  <w:endnote w:type="continuationSeparator" w:id="0">
    <w:p w:rsidR="004067CC" w:rsidRDefault="004067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charset w:val="CC"/>
    <w:family w:val="swiss"/>
    <w:pitch w:val="default"/>
    <w:sig w:usb0="00000000" w:usb1="C000247B" w:usb2="00000009" w:usb3="00000000" w:csb0="2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7CC" w:rsidRDefault="004067CC">
      <w:pPr>
        <w:spacing w:after="0"/>
      </w:pPr>
      <w:r>
        <w:separator/>
      </w:r>
    </w:p>
  </w:footnote>
  <w:footnote w:type="continuationSeparator" w:id="0">
    <w:p w:rsidR="004067CC" w:rsidRDefault="004067C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F12FE"/>
    <w:multiLevelType w:val="multilevel"/>
    <w:tmpl w:val="4A8F12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302B1"/>
    <w:rsid w:val="00083970"/>
    <w:rsid w:val="002830B9"/>
    <w:rsid w:val="004067CC"/>
    <w:rsid w:val="004409F8"/>
    <w:rsid w:val="00594E31"/>
    <w:rsid w:val="00A80399"/>
    <w:rsid w:val="00BC0214"/>
    <w:rsid w:val="00C14D53"/>
    <w:rsid w:val="00E302B1"/>
    <w:rsid w:val="00EE57AB"/>
    <w:rsid w:val="38AD16AC"/>
    <w:rsid w:val="69E7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 w:qFormat="1"/>
    <w:lsdException w:name="Subtitle" w:semiHidden="0" w:uiPriority="11" w:unhideWhenUsed="0" w:qFormat="1"/>
    <w:lsdException w:name="Hyperlink" w:semiHidden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Body Text"/>
    <w:basedOn w:val="a"/>
    <w:link w:val="11"/>
    <w:uiPriority w:val="99"/>
    <w:qFormat/>
    <w:pPr>
      <w:widowControl w:val="0"/>
      <w:shd w:val="clear" w:color="auto" w:fill="FFFFFF"/>
      <w:spacing w:before="3780" w:after="2640" w:line="240" w:lineRule="atLeast"/>
      <w:ind w:hanging="400"/>
      <w:jc w:val="center"/>
    </w:pPr>
    <w:rPr>
      <w:rFonts w:ascii="Times New Roman" w:hAnsi="Times New Roman" w:cs="Times New Roman"/>
      <w:sz w:val="27"/>
      <w:szCs w:val="27"/>
    </w:rPr>
  </w:style>
  <w:style w:type="paragraph" w:styleId="aa">
    <w:name w:val="Title"/>
    <w:basedOn w:val="a"/>
    <w:next w:val="a"/>
    <w:link w:val="ab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e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d">
    <w:name w:val="Подзаголовок Знак"/>
    <w:basedOn w:val="a0"/>
    <w:link w:val="ac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b">
    <w:name w:val="Название Знак"/>
    <w:basedOn w:val="a0"/>
    <w:link w:val="aa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1">
    <w:name w:val="Основной текст Знак1"/>
    <w:basedOn w:val="a0"/>
    <w:link w:val="a9"/>
    <w:uiPriority w:val="99"/>
    <w:qFormat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f">
    <w:name w:val="Основной текст Знак"/>
    <w:basedOn w:val="a0"/>
    <w:uiPriority w:val="99"/>
    <w:semiHidden/>
    <w:qFormat/>
  </w:style>
  <w:style w:type="character" w:customStyle="1" w:styleId="113">
    <w:name w:val="Основной текст + 113"/>
    <w:basedOn w:val="11"/>
    <w:uiPriority w:val="99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59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94E3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837c" TargetMode="External"/><Relationship Id="rId39" Type="http://schemas.openxmlformats.org/officeDocument/2006/relationships/hyperlink" Target="https://m.edsoo.ru/7f41837c" TargetMode="External"/><Relationship Id="rId21" Type="http://schemas.openxmlformats.org/officeDocument/2006/relationships/hyperlink" Target="https://m.edsoo.ru/7f41837c" TargetMode="External"/><Relationship Id="rId34" Type="http://schemas.openxmlformats.org/officeDocument/2006/relationships/hyperlink" Target="https://m.edsoo.ru/7f41837c" TargetMode="External"/><Relationship Id="rId42" Type="http://schemas.openxmlformats.org/officeDocument/2006/relationships/hyperlink" Target="https://m.edsoo.ru/7f41837c" TargetMode="External"/><Relationship Id="rId47" Type="http://schemas.openxmlformats.org/officeDocument/2006/relationships/hyperlink" Target="https://m.edsoo.ru/7f41837c" TargetMode="External"/><Relationship Id="rId50" Type="http://schemas.openxmlformats.org/officeDocument/2006/relationships/hyperlink" Target="https://m.edsoo.ru/7f41837c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837c" TargetMode="External"/><Relationship Id="rId33" Type="http://schemas.openxmlformats.org/officeDocument/2006/relationships/hyperlink" Target="https://m.edsoo.ru/7f41837c" TargetMode="External"/><Relationship Id="rId38" Type="http://schemas.openxmlformats.org/officeDocument/2006/relationships/hyperlink" Target="https://m.edsoo.ru/7f41837c" TargetMode="External"/><Relationship Id="rId46" Type="http://schemas.openxmlformats.org/officeDocument/2006/relationships/hyperlink" Target="https://m.edsoo.ru/7f41837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837c" TargetMode="External"/><Relationship Id="rId29" Type="http://schemas.openxmlformats.org/officeDocument/2006/relationships/hyperlink" Target="https://m.edsoo.ru/7f41837c" TargetMode="External"/><Relationship Id="rId41" Type="http://schemas.openxmlformats.org/officeDocument/2006/relationships/hyperlink" Target="https://m.edsoo.ru/7f41837c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7f41837c" TargetMode="External"/><Relationship Id="rId37" Type="http://schemas.openxmlformats.org/officeDocument/2006/relationships/hyperlink" Target="https://m.edsoo.ru/7f41837c" TargetMode="External"/><Relationship Id="rId40" Type="http://schemas.openxmlformats.org/officeDocument/2006/relationships/hyperlink" Target="https://m.edsoo.ru/7f41837c" TargetMode="External"/><Relationship Id="rId45" Type="http://schemas.openxmlformats.org/officeDocument/2006/relationships/hyperlink" Target="https://m.edsoo.ru/7f41837c" TargetMode="External"/><Relationship Id="rId53" Type="http://schemas.openxmlformats.org/officeDocument/2006/relationships/hyperlink" Target="https://m.edsoo.ru/7f41837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837c" TargetMode="External"/><Relationship Id="rId28" Type="http://schemas.openxmlformats.org/officeDocument/2006/relationships/hyperlink" Target="https://m.edsoo.ru/7f41837c" TargetMode="External"/><Relationship Id="rId36" Type="http://schemas.openxmlformats.org/officeDocument/2006/relationships/hyperlink" Target="https://m.edsoo.ru/7f41837c" TargetMode="External"/><Relationship Id="rId49" Type="http://schemas.openxmlformats.org/officeDocument/2006/relationships/hyperlink" Target="https://m.edsoo.ru/7f41837c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7f41837c" TargetMode="External"/><Relationship Id="rId44" Type="http://schemas.openxmlformats.org/officeDocument/2006/relationships/hyperlink" Target="https://m.edsoo.ru/7f41837c" TargetMode="External"/><Relationship Id="rId52" Type="http://schemas.openxmlformats.org/officeDocument/2006/relationships/hyperlink" Target="https://m.edsoo.ru/7f41837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837c" TargetMode="External"/><Relationship Id="rId27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7f41837c" TargetMode="External"/><Relationship Id="rId35" Type="http://schemas.openxmlformats.org/officeDocument/2006/relationships/hyperlink" Target="https://m.edsoo.ru/7f41837c" TargetMode="External"/><Relationship Id="rId43" Type="http://schemas.openxmlformats.org/officeDocument/2006/relationships/hyperlink" Target="https://m.edsoo.ru/7f41837c" TargetMode="External"/><Relationship Id="rId48" Type="http://schemas.openxmlformats.org/officeDocument/2006/relationships/hyperlink" Target="https://m.edsoo.ru/7f41837c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7f41837c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DA0CA-1336-4ECC-8F6F-660B86605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6625</Words>
  <Characters>37763</Characters>
  <Application>Microsoft Office Word</Application>
  <DocSecurity>0</DocSecurity>
  <Lines>314</Lines>
  <Paragraphs>88</Paragraphs>
  <ScaleCrop>false</ScaleCrop>
  <Company>Home</Company>
  <LinksUpToDate>false</LinksUpToDate>
  <CharactersWithSpaces>44300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Admin27</dc:creator>
  <cp:lastModifiedBy>User</cp:lastModifiedBy>
  <cp:revision>7</cp:revision>
  <cp:lastPrinted>2023-09-11T10:59:00Z</cp:lastPrinted>
  <dcterms:created xsi:type="dcterms:W3CDTF">2023-09-06T19:21:00Z</dcterms:created>
  <dcterms:modified xsi:type="dcterms:W3CDTF">2023-10-03T07:52:00Z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A48C1993FC114256A6375302BD846B94</vt:lpwstr>
  </property>
</Properties>
</file>