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BA9" w:rsidRDefault="005E691B">
      <w:pPr>
        <w:spacing w:after="0" w:line="240" w:lineRule="auto"/>
        <w:ind w:right="10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2764915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645910" cy="9390669"/>
            <wp:effectExtent l="0" t="0" r="2540" b="1270"/>
            <wp:docPr id="1" name="Рисунок 1" descr="E:\HPSCANS\сканирование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PSCANS\сканирование000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0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043BA9" w:rsidRDefault="00043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6CB5" w:rsidRDefault="00996CB5" w:rsidP="00996CB5">
      <w:pPr>
        <w:pStyle w:val="a9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996CB5" w:rsidRDefault="00996CB5" w:rsidP="00996CB5">
      <w:pPr>
        <w:pStyle w:val="a9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№8  города Ессентуки</w:t>
      </w:r>
    </w:p>
    <w:p w:rsidR="00043BA9" w:rsidRDefault="00043BA9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</w:p>
    <w:p w:rsidR="00043BA9" w:rsidRDefault="00043BA9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</w:p>
    <w:p w:rsidR="00043BA9" w:rsidRDefault="00043BA9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</w:p>
    <w:p w:rsidR="00043BA9" w:rsidRDefault="00043BA9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</w:p>
    <w:p w:rsidR="00043BA9" w:rsidRDefault="00043BA9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</w:p>
    <w:p w:rsidR="00043BA9" w:rsidRDefault="00043BA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43BA9" w:rsidRDefault="00043BA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43BA9" w:rsidRDefault="00043BA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43BA9" w:rsidRDefault="00043BA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43BA9" w:rsidRDefault="0079032D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43BA9" w:rsidRDefault="0079032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(ID 394489)</w:t>
      </w:r>
    </w:p>
    <w:p w:rsidR="00996CB5" w:rsidRDefault="00996CB5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96CB5" w:rsidRDefault="00996CB5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96CB5" w:rsidRDefault="00996CB5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96CB5" w:rsidRDefault="00996CB5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96CB5" w:rsidRDefault="00996CB5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96CB5" w:rsidRDefault="00996CB5">
      <w:pPr>
        <w:spacing w:after="0" w:line="240" w:lineRule="auto"/>
        <w:ind w:left="120"/>
        <w:jc w:val="center"/>
      </w:pPr>
    </w:p>
    <w:p w:rsidR="00043BA9" w:rsidRDefault="00043BA9">
      <w:pPr>
        <w:spacing w:after="0" w:line="240" w:lineRule="auto"/>
        <w:ind w:left="120"/>
        <w:jc w:val="center"/>
      </w:pPr>
    </w:p>
    <w:p w:rsidR="00043BA9" w:rsidRDefault="0079032D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«Биология. Базовый уровень»</w:t>
      </w:r>
    </w:p>
    <w:p w:rsidR="00043BA9" w:rsidRDefault="0079032D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10 класса</w:t>
      </w:r>
    </w:p>
    <w:p w:rsidR="00043BA9" w:rsidRDefault="00043BA9">
      <w:pPr>
        <w:spacing w:after="0" w:line="240" w:lineRule="auto"/>
        <w:ind w:left="120"/>
        <w:jc w:val="center"/>
      </w:pPr>
    </w:p>
    <w:p w:rsidR="00043BA9" w:rsidRDefault="00043BA9">
      <w:pPr>
        <w:spacing w:after="0" w:line="240" w:lineRule="auto"/>
        <w:ind w:left="120"/>
        <w:jc w:val="center"/>
      </w:pPr>
    </w:p>
    <w:p w:rsidR="00043BA9" w:rsidRDefault="00043BA9">
      <w:pPr>
        <w:spacing w:after="0" w:line="240" w:lineRule="auto"/>
        <w:ind w:left="120"/>
        <w:jc w:val="center"/>
      </w:pPr>
    </w:p>
    <w:p w:rsidR="00043BA9" w:rsidRDefault="00043BA9">
      <w:pPr>
        <w:spacing w:after="0" w:line="240" w:lineRule="auto"/>
        <w:ind w:left="120"/>
        <w:jc w:val="center"/>
      </w:pPr>
    </w:p>
    <w:p w:rsidR="00043BA9" w:rsidRDefault="00043BA9">
      <w:pPr>
        <w:spacing w:after="0" w:line="240" w:lineRule="auto"/>
        <w:ind w:left="120"/>
        <w:jc w:val="center"/>
      </w:pPr>
    </w:p>
    <w:p w:rsidR="00043BA9" w:rsidRDefault="00043BA9">
      <w:pPr>
        <w:spacing w:after="0" w:line="240" w:lineRule="auto"/>
        <w:ind w:left="120"/>
        <w:jc w:val="center"/>
      </w:pPr>
    </w:p>
    <w:p w:rsidR="00043BA9" w:rsidRDefault="00043BA9">
      <w:pPr>
        <w:spacing w:after="0" w:line="240" w:lineRule="auto"/>
        <w:ind w:left="120"/>
        <w:jc w:val="center"/>
      </w:pPr>
    </w:p>
    <w:p w:rsidR="00996CB5" w:rsidRDefault="00996CB5">
      <w:pPr>
        <w:spacing w:after="0" w:line="240" w:lineRule="auto"/>
        <w:ind w:left="120"/>
        <w:jc w:val="center"/>
      </w:pPr>
    </w:p>
    <w:p w:rsidR="00996CB5" w:rsidRDefault="00996CB5">
      <w:pPr>
        <w:spacing w:after="0" w:line="240" w:lineRule="auto"/>
        <w:ind w:left="120"/>
        <w:jc w:val="center"/>
      </w:pPr>
    </w:p>
    <w:p w:rsidR="00996CB5" w:rsidRDefault="00996CB5">
      <w:pPr>
        <w:spacing w:after="0" w:line="240" w:lineRule="auto"/>
        <w:ind w:left="120"/>
        <w:jc w:val="center"/>
      </w:pPr>
    </w:p>
    <w:p w:rsidR="00996CB5" w:rsidRDefault="00996CB5">
      <w:pPr>
        <w:spacing w:after="0" w:line="240" w:lineRule="auto"/>
        <w:ind w:left="120"/>
        <w:jc w:val="center"/>
      </w:pPr>
    </w:p>
    <w:p w:rsidR="00996CB5" w:rsidRDefault="00996CB5">
      <w:pPr>
        <w:spacing w:after="0" w:line="240" w:lineRule="auto"/>
        <w:ind w:left="120"/>
        <w:jc w:val="center"/>
      </w:pPr>
    </w:p>
    <w:p w:rsidR="00996CB5" w:rsidRDefault="00996CB5">
      <w:pPr>
        <w:spacing w:after="0" w:line="240" w:lineRule="auto"/>
        <w:ind w:left="120"/>
        <w:jc w:val="center"/>
      </w:pPr>
    </w:p>
    <w:p w:rsidR="00996CB5" w:rsidRDefault="00996CB5">
      <w:pPr>
        <w:spacing w:after="0" w:line="240" w:lineRule="auto"/>
        <w:ind w:left="120"/>
        <w:jc w:val="center"/>
      </w:pPr>
    </w:p>
    <w:p w:rsidR="00996CB5" w:rsidRDefault="00996CB5">
      <w:pPr>
        <w:spacing w:after="0" w:line="240" w:lineRule="auto"/>
        <w:ind w:left="120"/>
        <w:jc w:val="center"/>
      </w:pPr>
    </w:p>
    <w:p w:rsidR="00996CB5" w:rsidRDefault="00996CB5">
      <w:pPr>
        <w:spacing w:after="0" w:line="240" w:lineRule="auto"/>
        <w:ind w:left="120"/>
        <w:jc w:val="center"/>
      </w:pPr>
    </w:p>
    <w:p w:rsidR="00996CB5" w:rsidRDefault="00996CB5">
      <w:pPr>
        <w:spacing w:after="0" w:line="240" w:lineRule="auto"/>
        <w:ind w:left="120"/>
        <w:jc w:val="center"/>
      </w:pPr>
    </w:p>
    <w:p w:rsidR="00996CB5" w:rsidRDefault="00996CB5">
      <w:pPr>
        <w:spacing w:after="0" w:line="240" w:lineRule="auto"/>
        <w:ind w:left="120"/>
        <w:jc w:val="center"/>
      </w:pPr>
    </w:p>
    <w:p w:rsidR="00996CB5" w:rsidRDefault="00996CB5">
      <w:pPr>
        <w:spacing w:after="0" w:line="240" w:lineRule="auto"/>
        <w:ind w:left="120"/>
        <w:jc w:val="center"/>
      </w:pPr>
    </w:p>
    <w:p w:rsidR="00043BA9" w:rsidRDefault="00043BA9">
      <w:pPr>
        <w:spacing w:after="0" w:line="240" w:lineRule="auto"/>
        <w:ind w:left="120"/>
        <w:jc w:val="center"/>
      </w:pPr>
    </w:p>
    <w:p w:rsidR="00043BA9" w:rsidRDefault="00043BA9">
      <w:pPr>
        <w:spacing w:after="0" w:line="240" w:lineRule="auto"/>
        <w:ind w:left="120"/>
        <w:jc w:val="center"/>
      </w:pPr>
    </w:p>
    <w:p w:rsidR="00043BA9" w:rsidRDefault="00043BA9">
      <w:pPr>
        <w:spacing w:after="0" w:line="240" w:lineRule="auto"/>
        <w:ind w:left="120"/>
        <w:jc w:val="center"/>
      </w:pPr>
    </w:p>
    <w:p w:rsidR="00043BA9" w:rsidRDefault="0079032D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83ace5c0-f913-49d8-975d-9ddb35d71a16"/>
      <w:r>
        <w:rPr>
          <w:rFonts w:ascii="Times New Roman" w:hAnsi="Times New Roman"/>
          <w:b/>
          <w:color w:val="000000"/>
          <w:sz w:val="28"/>
        </w:rPr>
        <w:t>г. Ессентуки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42db4f7f-2e59-42a2-8842-975d7f5699d1"/>
      <w:r w:rsidR="00996CB5">
        <w:rPr>
          <w:rFonts w:ascii="Times New Roman" w:hAnsi="Times New Roman"/>
          <w:b/>
          <w:color w:val="000000"/>
          <w:sz w:val="28"/>
        </w:rPr>
        <w:t>2024 - 2025</w:t>
      </w:r>
      <w:r>
        <w:rPr>
          <w:rFonts w:ascii="Times New Roman" w:hAnsi="Times New Roman"/>
          <w:b/>
          <w:color w:val="000000"/>
          <w:sz w:val="28"/>
        </w:rPr>
        <w:t xml:space="preserve"> учебный год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43BA9" w:rsidRDefault="00043BA9">
      <w:pPr>
        <w:spacing w:after="0" w:line="240" w:lineRule="auto"/>
        <w:ind w:left="120"/>
      </w:pPr>
    </w:p>
    <w:p w:rsidR="00043BA9" w:rsidRDefault="00043BA9">
      <w:pPr>
        <w:spacing w:line="240" w:lineRule="auto"/>
        <w:sectPr w:rsidR="00043BA9">
          <w:pgSz w:w="11906" w:h="16383"/>
          <w:pgMar w:top="720" w:right="720" w:bottom="720" w:left="720" w:header="720" w:footer="720" w:gutter="0"/>
          <w:cols w:space="720"/>
        </w:sectPr>
      </w:pPr>
    </w:p>
    <w:p w:rsidR="00043BA9" w:rsidRDefault="0079032D">
      <w:pPr>
        <w:spacing w:after="0" w:line="240" w:lineRule="auto"/>
        <w:ind w:left="120"/>
        <w:jc w:val="both"/>
      </w:pPr>
      <w:bookmarkStart w:id="4" w:name="block-276491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43BA9" w:rsidRDefault="00043BA9">
      <w:pPr>
        <w:spacing w:after="0" w:line="240" w:lineRule="auto"/>
        <w:ind w:left="120"/>
        <w:jc w:val="both"/>
      </w:pP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биологии даёт представление о целях, об общей стратегии обучения, воспитания и развития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связей, логики образовательного процесса, возрастных особенностей обучающихся.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программе по биологии также учитываются требования к планируемым личностным,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по биологии 10 класс, базовый уровень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>
        <w:rPr>
          <w:rFonts w:ascii="Times New Roman" w:hAnsi="Times New Roman"/>
          <w:color w:val="000000"/>
          <w:sz w:val="28"/>
        </w:rPr>
        <w:t>культуросообразного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</w:t>
      </w:r>
      <w:proofErr w:type="spellStart"/>
      <w:r>
        <w:rPr>
          <w:rFonts w:ascii="Times New Roman" w:hAnsi="Times New Roman"/>
          <w:color w:val="000000"/>
          <w:sz w:val="28"/>
        </w:rPr>
        <w:t>гуманизации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биологического образования.</w:t>
      </w:r>
    </w:p>
    <w:p w:rsidR="00043BA9" w:rsidRDefault="0079032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>
        <w:rPr>
          <w:rFonts w:ascii="Times New Roman" w:hAnsi="Times New Roman"/>
          <w:color w:val="000000"/>
          <w:sz w:val="28"/>
        </w:rPr>
        <w:t>агробиотехнологий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043BA9" w:rsidRDefault="0079032D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изучения биологии на базовом уровне среднего общего образования отводится  в 10 классе – 34 часа (1 час в неделю).</w:t>
      </w:r>
      <w:bookmarkStart w:id="5" w:name="block-2764918"/>
      <w:bookmarkEnd w:id="4"/>
    </w:p>
    <w:p w:rsidR="00043BA9" w:rsidRDefault="00043BA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043BA9" w:rsidRDefault="0079032D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СОДЕРЖАНИЕ ОБУЧЕНИЯ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43BA9" w:rsidRDefault="00043BA9">
      <w:pPr>
        <w:spacing w:after="0" w:line="240" w:lineRule="auto"/>
        <w:ind w:left="120"/>
        <w:jc w:val="both"/>
      </w:pPr>
    </w:p>
    <w:p w:rsidR="00043BA9" w:rsidRDefault="0079032D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043BA9" w:rsidRDefault="00043BA9">
      <w:pPr>
        <w:spacing w:after="0" w:line="240" w:lineRule="auto"/>
        <w:ind w:left="120"/>
        <w:jc w:val="both"/>
      </w:pP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Биология как наука.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Ч. Дарвин, Г. Мендель, Н. К. Кольцов, Дж. Уотсон и Ф. Крик.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«Методы познания живой природы».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Практическая работа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№ 1. «Использование различных методов при изучении биологических объектов».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Живые системы и их организация.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Живые системы (биосистемы) как предмет изучения биологии. Отличие живых систем от неорганической природы.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биосистем и их разнообразие. Уровни организации биосистем: молекулярный, клеточный, тканевый, организменный, популяционно-видовой, </w:t>
      </w:r>
      <w:proofErr w:type="spellStart"/>
      <w:r>
        <w:rPr>
          <w:rFonts w:ascii="Times New Roman" w:hAnsi="Times New Roman"/>
          <w:color w:val="000000"/>
          <w:sz w:val="28"/>
        </w:rPr>
        <w:t>экосистемный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(биогеоценотический), биосферный.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«Основные признаки жизни», «Уровни организации живой природы».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модель молекулы ДНК.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3. Химический состав и строение клетки.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Функции воды и минеральных веществ в клетке. Поддержание осмотического баланса.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Белки. Состав и строение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Ферменты –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Углеводы: моносахариды (глюкоза, рибоза и </w:t>
      </w:r>
      <w:proofErr w:type="spellStart"/>
      <w:r>
        <w:rPr>
          <w:rFonts w:ascii="Times New Roman" w:hAnsi="Times New Roman"/>
          <w:color w:val="000000"/>
          <w:sz w:val="28"/>
        </w:rPr>
        <w:t>дезоксирибоза</w:t>
      </w:r>
      <w:proofErr w:type="spellEnd"/>
      <w:r>
        <w:rPr>
          <w:rFonts w:ascii="Times New Roman" w:hAnsi="Times New Roman"/>
          <w:color w:val="000000"/>
          <w:sz w:val="28"/>
        </w:rPr>
        <w:t>), дисахариды (сахароза, лактоза) и полисахариды (крахмал, гликоген, целлюлоза). Биологические функции углеводов.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Липиды: триглицериды, фосфолипиды, стероиды. </w:t>
      </w:r>
      <w:proofErr w:type="spellStart"/>
      <w:r>
        <w:rPr>
          <w:rFonts w:ascii="Times New Roman" w:hAnsi="Times New Roman"/>
          <w:color w:val="000000"/>
          <w:sz w:val="28"/>
        </w:rPr>
        <w:t>Гидрофильно</w:t>
      </w:r>
      <w:proofErr w:type="spellEnd"/>
      <w:r>
        <w:rPr>
          <w:rFonts w:ascii="Times New Roman" w:hAnsi="Times New Roman"/>
          <w:color w:val="000000"/>
          <w:sz w:val="28"/>
        </w:rPr>
        <w:t>-гидрофобные свойства. Биологические функции липидов. Сравнение углеводов, белков и липидов как источников энергии.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Типы клеток: </w:t>
      </w:r>
      <w:proofErr w:type="spellStart"/>
      <w:r>
        <w:rPr>
          <w:rFonts w:ascii="Times New Roman" w:hAnsi="Times New Roman"/>
          <w:color w:val="000000"/>
          <w:sz w:val="28"/>
        </w:rPr>
        <w:t>эукариотическая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прокариотическая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Особенности строения </w:t>
      </w:r>
      <w:proofErr w:type="spellStart"/>
      <w:r>
        <w:rPr>
          <w:rFonts w:ascii="Times New Roman" w:hAnsi="Times New Roman"/>
          <w:color w:val="000000"/>
          <w:sz w:val="28"/>
        </w:rPr>
        <w:t>прокариотической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клетки. Клеточная стенка бактерий. Строение </w:t>
      </w:r>
      <w:proofErr w:type="spellStart"/>
      <w:r>
        <w:rPr>
          <w:rFonts w:ascii="Times New Roman" w:hAnsi="Times New Roman"/>
          <w:color w:val="000000"/>
          <w:sz w:val="28"/>
        </w:rPr>
        <w:t>эукариотической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клетки. Основные отличия растительной, животной и грибной клетки.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Поверхностные структуры клеток – клеточная стенка, </w:t>
      </w:r>
      <w:proofErr w:type="spellStart"/>
      <w:r>
        <w:rPr>
          <w:rFonts w:ascii="Times New Roman" w:hAnsi="Times New Roman"/>
          <w:color w:val="000000"/>
          <w:sz w:val="28"/>
        </w:rPr>
        <w:t>гликокаликс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>
        <w:rPr>
          <w:rFonts w:ascii="Times New Roman" w:hAnsi="Times New Roman"/>
          <w:color w:val="000000"/>
          <w:sz w:val="28"/>
        </w:rPr>
        <w:t>Одномембранные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органоиды клетки: ЭПС, аппарат </w:t>
      </w:r>
      <w:proofErr w:type="spellStart"/>
      <w:r>
        <w:rPr>
          <w:rFonts w:ascii="Times New Roman" w:hAnsi="Times New Roman"/>
          <w:color w:val="000000"/>
          <w:sz w:val="28"/>
        </w:rPr>
        <w:t>Гольджи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>
        <w:rPr>
          <w:rFonts w:ascii="Times New Roman" w:hAnsi="Times New Roman"/>
          <w:color w:val="000000"/>
          <w:sz w:val="28"/>
        </w:rPr>
        <w:t>Немембранные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органоиды клетки: рибосомы, клеточный центр, центриоли, реснички, жгутики. Функции органоидов клетки. Включения.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веществ в клетке.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Портреты: А. Левенгук, Р. Гук, Т. Шванн, М. </w:t>
      </w:r>
      <w:proofErr w:type="spellStart"/>
      <w:r>
        <w:rPr>
          <w:rFonts w:ascii="Times New Roman" w:hAnsi="Times New Roman"/>
          <w:color w:val="000000"/>
          <w:sz w:val="28"/>
        </w:rPr>
        <w:t>Шлейден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Р. Вирхов, Дж. Уотсон, Ф. Крик, М. </w:t>
      </w:r>
      <w:proofErr w:type="spellStart"/>
      <w:r>
        <w:rPr>
          <w:rFonts w:ascii="Times New Roman" w:hAnsi="Times New Roman"/>
          <w:color w:val="000000"/>
          <w:sz w:val="28"/>
        </w:rPr>
        <w:t>Уилкинс</w:t>
      </w:r>
      <w:proofErr w:type="spellEnd"/>
      <w:r>
        <w:rPr>
          <w:rFonts w:ascii="Times New Roman" w:hAnsi="Times New Roman"/>
          <w:color w:val="000000"/>
          <w:sz w:val="28"/>
        </w:rPr>
        <w:t>, Р. Франклин, К. М. Бэр.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АТФ», «Строение </w:t>
      </w:r>
      <w:proofErr w:type="spellStart"/>
      <w:r>
        <w:rPr>
          <w:rFonts w:ascii="Times New Roman" w:hAnsi="Times New Roman"/>
          <w:color w:val="000000"/>
          <w:sz w:val="28"/>
        </w:rPr>
        <w:t>эукариотической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клетки», «Строение животной клетки», «Строение растительной клетки», «Строение </w:t>
      </w:r>
      <w:proofErr w:type="spellStart"/>
      <w:r>
        <w:rPr>
          <w:rFonts w:ascii="Times New Roman" w:hAnsi="Times New Roman"/>
          <w:color w:val="000000"/>
          <w:sz w:val="28"/>
        </w:rPr>
        <w:t>прокариотической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клетки», «Строение ядра клетки», «Углеводы», «Липиды».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Жизнедеятельность клетки.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Фотосинтез. Световая и </w:t>
      </w:r>
      <w:proofErr w:type="spellStart"/>
      <w:r>
        <w:rPr>
          <w:rFonts w:ascii="Times New Roman" w:hAnsi="Times New Roman"/>
          <w:color w:val="000000"/>
          <w:sz w:val="28"/>
        </w:rPr>
        <w:t>темновая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Хемосинтез. </w:t>
      </w:r>
      <w:proofErr w:type="spellStart"/>
      <w:r>
        <w:rPr>
          <w:rFonts w:ascii="Times New Roman" w:hAnsi="Times New Roman"/>
          <w:color w:val="000000"/>
          <w:sz w:val="28"/>
        </w:rPr>
        <w:t>Хемосинтезирующие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бактерии. Значение хемосинтеза для жизни на Земле.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</w:t>
      </w:r>
      <w:proofErr w:type="spellStart"/>
      <w:r>
        <w:rPr>
          <w:rFonts w:ascii="Times New Roman" w:hAnsi="Times New Roman"/>
          <w:color w:val="000000"/>
          <w:sz w:val="28"/>
        </w:rPr>
        <w:t>фосфорилирование</w:t>
      </w:r>
      <w:proofErr w:type="spellEnd"/>
      <w:r>
        <w:rPr>
          <w:rFonts w:ascii="Times New Roman" w:hAnsi="Times New Roman"/>
          <w:color w:val="000000"/>
          <w:sz w:val="28"/>
        </w:rPr>
        <w:t>. Эффективность энергетического обмена.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СПИДа. Обратная транскрипция, ревертаза и </w:t>
      </w:r>
      <w:proofErr w:type="spellStart"/>
      <w:r>
        <w:rPr>
          <w:rFonts w:ascii="Times New Roman" w:hAnsi="Times New Roman"/>
          <w:color w:val="000000"/>
          <w:sz w:val="28"/>
        </w:rPr>
        <w:t>интеграза</w:t>
      </w:r>
      <w:proofErr w:type="spellEnd"/>
      <w:r>
        <w:rPr>
          <w:rFonts w:ascii="Times New Roman" w:hAnsi="Times New Roman"/>
          <w:color w:val="000000"/>
          <w:sz w:val="28"/>
        </w:rPr>
        <w:t>. Профилактика распространения вирусных заболеваний.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Н. К. Кольцов, Д. И. Ивановский, К. А. Тимирязев.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Размножение и индивидуальное развитие организмов.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</w:t>
      </w:r>
      <w:r>
        <w:rPr>
          <w:rFonts w:ascii="Times New Roman" w:hAnsi="Times New Roman"/>
          <w:color w:val="000000"/>
          <w:sz w:val="28"/>
        </w:rPr>
        <w:lastRenderedPageBreak/>
        <w:t>наборы. Хроматиды. Цитологические основы размножения и индивидуального развития организмов.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Программируемая гибель клетки – </w:t>
      </w:r>
      <w:proofErr w:type="spellStart"/>
      <w:r>
        <w:rPr>
          <w:rFonts w:ascii="Times New Roman" w:hAnsi="Times New Roman"/>
          <w:color w:val="000000"/>
          <w:sz w:val="28"/>
        </w:rPr>
        <w:t>апоптоз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Половое размножение, его отличия от бесполого.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среды на развитие организмов, факторы, способные вызывать врождённые уродства.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Рост и развитие растений. Онтогенез цветкового растения: строение семени, стадии развития.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3. «Наблюдение митоза в клетках кончика корешка лука на готовых микропрепаратах».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4. «Изучение строения половых клеток на готовых микропрепаратах».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Наследственность и изменчивость организмов.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наследования признаков, установленные Г. Менделем. Моногибридное скрещивание. Закон едино­образия гибридов первого поколения. </w:t>
      </w:r>
      <w:r>
        <w:rPr>
          <w:rFonts w:ascii="Times New Roman" w:hAnsi="Times New Roman"/>
          <w:color w:val="000000"/>
          <w:sz w:val="28"/>
        </w:rPr>
        <w:lastRenderedPageBreak/>
        <w:t>Правило доминирования. Закон расщепления признаков. Гипотеза чистоты гамет. Полное и неполное доминирование.</w:t>
      </w:r>
    </w:p>
    <w:p w:rsidR="00043BA9" w:rsidRDefault="0079032D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Дигибридное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скрещивание. Закон независимого наследования признаков. Цитогенетические основы </w:t>
      </w:r>
      <w:proofErr w:type="spellStart"/>
      <w:r>
        <w:rPr>
          <w:rFonts w:ascii="Times New Roman" w:hAnsi="Times New Roman"/>
          <w:color w:val="000000"/>
          <w:sz w:val="28"/>
        </w:rPr>
        <w:t>дигибридного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Хромосомная теория наследственности. Генетические карты.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Генетика пола. Хромосомное определение пола. </w:t>
      </w:r>
      <w:proofErr w:type="spellStart"/>
      <w:r>
        <w:rPr>
          <w:rFonts w:ascii="Times New Roman" w:hAnsi="Times New Roman"/>
          <w:color w:val="000000"/>
          <w:sz w:val="28"/>
        </w:rPr>
        <w:t>Аутосомы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половые хромосомы. </w:t>
      </w:r>
      <w:proofErr w:type="spellStart"/>
      <w:r>
        <w:rPr>
          <w:rFonts w:ascii="Times New Roman" w:hAnsi="Times New Roman"/>
          <w:color w:val="000000"/>
          <w:sz w:val="28"/>
        </w:rPr>
        <w:t>Гомогаметные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гетерогаметные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организмы. Наследование признаков, сцепленных с полом.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</w:r>
      <w:proofErr w:type="spellStart"/>
      <w:r>
        <w:rPr>
          <w:rFonts w:ascii="Times New Roman" w:hAnsi="Times New Roman"/>
          <w:color w:val="000000"/>
          <w:sz w:val="28"/>
        </w:rPr>
        <w:t>модификационной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</w:r>
      <w:proofErr w:type="spellStart"/>
      <w:r>
        <w:rPr>
          <w:rFonts w:ascii="Times New Roman" w:hAnsi="Times New Roman"/>
          <w:color w:val="000000"/>
          <w:sz w:val="28"/>
        </w:rPr>
        <w:t>модификационной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изменчивости.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Внеядерная наследственность и изменчивость.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>
        <w:rPr>
          <w:rFonts w:ascii="Times New Roman" w:hAnsi="Times New Roman"/>
          <w:color w:val="000000"/>
          <w:sz w:val="28"/>
        </w:rPr>
        <w:t>полногеномное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секвенирование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генотипирование</w:t>
      </w:r>
      <w:proofErr w:type="spellEnd"/>
      <w:r>
        <w:rPr>
          <w:rFonts w:ascii="Times New Roman" w:hAnsi="Times New Roman"/>
          <w:color w:val="000000"/>
          <w:sz w:val="28"/>
        </w:rPr>
        <w:t>, в том числе с помощью ПЦР-анализа. 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Мендель, Т. Морган, Г. де Фриз, С. С. Четвериков, Н. В. Тимофеев-Ресовский, Н. И. Вавилов.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«Моногибридное скрещивание и его цитогенетическая основа», «Закон расщепления и его цитогенетическая основа», «Закон чистоты гамет», «</w:t>
      </w:r>
      <w:proofErr w:type="spellStart"/>
      <w:r>
        <w:rPr>
          <w:rFonts w:ascii="Times New Roman" w:hAnsi="Times New Roman"/>
          <w:color w:val="000000"/>
          <w:sz w:val="28"/>
        </w:rPr>
        <w:t>Дигибридное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скрещивание», «Цитологические основы </w:t>
      </w:r>
      <w:proofErr w:type="spellStart"/>
      <w:r>
        <w:rPr>
          <w:rFonts w:ascii="Times New Roman" w:hAnsi="Times New Roman"/>
          <w:color w:val="000000"/>
          <w:sz w:val="28"/>
        </w:rPr>
        <w:t>дигибридного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модели-аппликации «Моногибридное скрещивание», «Неполное доминирование», «</w:t>
      </w:r>
      <w:proofErr w:type="spellStart"/>
      <w:r>
        <w:rPr>
          <w:rFonts w:ascii="Times New Roman" w:hAnsi="Times New Roman"/>
          <w:color w:val="000000"/>
          <w:sz w:val="28"/>
        </w:rPr>
        <w:t>Дигибридное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скрещивание», «Перекрёст хромосом», микроскоп и </w:t>
      </w:r>
      <w:r>
        <w:rPr>
          <w:rFonts w:ascii="Times New Roman" w:hAnsi="Times New Roman"/>
          <w:color w:val="000000"/>
          <w:sz w:val="28"/>
        </w:rPr>
        <w:lastRenderedPageBreak/>
        <w:t>микропрепарат «Дрозофила» (норма, мутации формы крыльев и окраски тела), гербарий «Горох посевной».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Лабораторная работа № 5. «Изучение результатов моногибридного и </w:t>
      </w:r>
      <w:proofErr w:type="spellStart"/>
      <w:r>
        <w:rPr>
          <w:rFonts w:ascii="Times New Roman" w:hAnsi="Times New Roman"/>
          <w:color w:val="000000"/>
          <w:sz w:val="28"/>
        </w:rPr>
        <w:t>дигибридного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скрещивания у дрозофилы на готовых микропрепаратах».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Лабораторная работа № 6. «Изучение </w:t>
      </w:r>
      <w:proofErr w:type="spellStart"/>
      <w:r>
        <w:rPr>
          <w:rFonts w:ascii="Times New Roman" w:hAnsi="Times New Roman"/>
          <w:color w:val="000000"/>
          <w:sz w:val="28"/>
        </w:rPr>
        <w:t>модификационной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изменчивости, построение вариационного ряда и вариационной кривой».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7. «Анализ мутаций у дрозофилы на готовых микропрепаратах».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Практическая работа № 2. «Составление и анализ родословных человека».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7. Селекция организмов. Основы биотехнологии.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>
        <w:rPr>
          <w:rFonts w:ascii="Times New Roman" w:hAnsi="Times New Roman"/>
          <w:color w:val="000000"/>
          <w:sz w:val="28"/>
        </w:rPr>
        <w:t>полиплоидов</w:t>
      </w:r>
      <w:proofErr w:type="spellEnd"/>
      <w:r>
        <w:rPr>
          <w:rFonts w:ascii="Times New Roman" w:hAnsi="Times New Roman"/>
          <w:color w:val="000000"/>
          <w:sz w:val="28"/>
        </w:rPr>
        <w:t>. Достижения селекции растений, животных и микроорганизмов.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Биотехнология как отрасль производства. Генная инженерия. Этапы создания рекомбинантной ДНК и </w:t>
      </w:r>
      <w:proofErr w:type="spellStart"/>
      <w:r>
        <w:rPr>
          <w:rFonts w:ascii="Times New Roman" w:hAnsi="Times New Roman"/>
          <w:color w:val="000000"/>
          <w:sz w:val="28"/>
        </w:rPr>
        <w:t>трансгенных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Демонстрации: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Н. И. Вавилов, И. В. Мичурин, Г. Д. Карпеченко, М. Ф. Иванов.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Экскурсия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>
        <w:rPr>
          <w:rFonts w:ascii="Times New Roman" w:hAnsi="Times New Roman"/>
          <w:color w:val="000000"/>
          <w:sz w:val="28"/>
        </w:rPr>
        <w:t>агроуниверситета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или научного центра)».</w:t>
      </w:r>
    </w:p>
    <w:p w:rsidR="00043BA9" w:rsidRDefault="00043BA9">
      <w:pPr>
        <w:spacing w:after="0" w:line="240" w:lineRule="auto"/>
        <w:ind w:left="120"/>
        <w:jc w:val="both"/>
      </w:pPr>
    </w:p>
    <w:p w:rsidR="00043BA9" w:rsidRDefault="00043BA9">
      <w:pPr>
        <w:spacing w:after="0" w:line="240" w:lineRule="auto"/>
        <w:sectPr w:rsidR="00043BA9">
          <w:pgSz w:w="11906" w:h="16383"/>
          <w:pgMar w:top="720" w:right="720" w:bottom="720" w:left="720" w:header="720" w:footer="720" w:gutter="0"/>
          <w:cols w:space="720"/>
        </w:sectPr>
      </w:pPr>
    </w:p>
    <w:p w:rsidR="00043BA9" w:rsidRDefault="0079032D">
      <w:pPr>
        <w:spacing w:after="0" w:line="240" w:lineRule="auto"/>
        <w:ind w:left="120"/>
        <w:jc w:val="center"/>
        <w:rPr>
          <w:b/>
          <w:bCs/>
        </w:rPr>
      </w:pPr>
      <w:bookmarkStart w:id="6" w:name="block-2764919"/>
      <w:bookmarkEnd w:id="5"/>
      <w:r>
        <w:rPr>
          <w:rFonts w:ascii="Times New Roman" w:hAnsi="Times New Roman"/>
          <w:b/>
          <w:bCs/>
          <w:color w:val="000000"/>
          <w:sz w:val="28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043BA9" w:rsidRDefault="00043BA9">
      <w:pPr>
        <w:spacing w:after="0" w:line="240" w:lineRule="auto"/>
        <w:ind w:left="120"/>
        <w:jc w:val="both"/>
      </w:pP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предметным.</w:t>
      </w:r>
    </w:p>
    <w:p w:rsidR="00043BA9" w:rsidRDefault="00043BA9">
      <w:pPr>
        <w:spacing w:after="0" w:line="240" w:lineRule="auto"/>
        <w:ind w:left="120"/>
        <w:jc w:val="both"/>
      </w:pPr>
    </w:p>
    <w:p w:rsidR="00043BA9" w:rsidRDefault="0079032D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43BA9" w:rsidRDefault="00043BA9">
      <w:pPr>
        <w:spacing w:after="0" w:line="240" w:lineRule="auto"/>
        <w:ind w:left="120"/>
        <w:jc w:val="both"/>
      </w:pP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043BA9" w:rsidRDefault="0079032D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43BA9" w:rsidRDefault="0079032D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определять собственную позицию по отношению к явлениям современной жизни и объяснять её;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043BA9" w:rsidRDefault="0079032D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043BA9" w:rsidRDefault="0079032D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эмоционального воздействия живой природы и её ценности;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неприятия вредных привычек (употребления алкоголя, наркотиков, курения);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043BA9" w:rsidRDefault="0079032D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способность самостоятельно использовать биологические знания для решения проблем в реальных жизненных ситуациях;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043BA9" w:rsidRDefault="00043BA9">
      <w:pPr>
        <w:spacing w:after="0" w:line="240" w:lineRule="auto"/>
        <w:ind w:left="120"/>
      </w:pPr>
    </w:p>
    <w:p w:rsidR="00043BA9" w:rsidRDefault="0079032D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43BA9" w:rsidRDefault="00043BA9">
      <w:pPr>
        <w:spacing w:after="0" w:line="240" w:lineRule="auto"/>
        <w:ind w:left="120"/>
      </w:pPr>
    </w:p>
    <w:p w:rsidR="00043BA9" w:rsidRDefault="0079032D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8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043BA9" w:rsidRDefault="0079032D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освоения программы среднего общего образования должны отражать: 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биологические понятия для объяснения фактов и явлений живой природы;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043BA9" w:rsidRDefault="0079032D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Овладение универсальными коммуникативными действиями: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биологические знания для выявления проблем и их решения в жизненных и учебных ситуациях;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043BA9" w:rsidRDefault="00043BA9">
      <w:pPr>
        <w:spacing w:after="0" w:line="240" w:lineRule="auto"/>
        <w:ind w:left="120"/>
      </w:pPr>
    </w:p>
    <w:p w:rsidR="00043BA9" w:rsidRDefault="0079032D">
      <w:pPr>
        <w:spacing w:after="0" w:line="240" w:lineRule="auto"/>
        <w:ind w:left="120"/>
      </w:pPr>
      <w:bookmarkStart w:id="7" w:name="_Toc138318760"/>
      <w:bookmarkStart w:id="8" w:name="_Toc134720971"/>
      <w:bookmarkEnd w:id="7"/>
      <w:bookmarkEnd w:id="8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43BA9" w:rsidRDefault="00043BA9">
      <w:pPr>
        <w:spacing w:after="0" w:line="240" w:lineRule="auto"/>
        <w:ind w:left="120"/>
      </w:pP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043BA9" w:rsidRDefault="0079032D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>
        <w:rPr>
          <w:rFonts w:ascii="Times New Roman" w:hAnsi="Times New Roman"/>
          <w:color w:val="000000"/>
          <w:sz w:val="28"/>
        </w:rPr>
        <w:t>саморегуляция</w:t>
      </w:r>
      <w:proofErr w:type="spellEnd"/>
      <w:r>
        <w:rPr>
          <w:rFonts w:ascii="Times New Roman" w:hAnsi="Times New Roman"/>
          <w:color w:val="000000"/>
          <w:sz w:val="28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выделять существенные признаки вирусов, клеток прокариот и эукариот, одноклеточных и многоклеточных организмов, особенности процессов: обмена </w:t>
      </w:r>
      <w:r>
        <w:rPr>
          <w:rFonts w:ascii="Times New Roman" w:hAnsi="Times New Roman"/>
          <w:color w:val="000000"/>
          <w:sz w:val="28"/>
        </w:rPr>
        <w:lastRenderedPageBreak/>
        <w:t>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решать элементарные генетические задачи на моно- и </w:t>
      </w:r>
      <w:proofErr w:type="spellStart"/>
      <w:r>
        <w:rPr>
          <w:rFonts w:ascii="Times New Roman" w:hAnsi="Times New Roman"/>
          <w:color w:val="000000"/>
          <w:sz w:val="28"/>
        </w:rPr>
        <w:t>дигибридное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043BA9" w:rsidRDefault="007903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043BA9" w:rsidRDefault="00043BA9">
      <w:pPr>
        <w:spacing w:after="0" w:line="240" w:lineRule="auto"/>
        <w:sectPr w:rsidR="00043BA9">
          <w:pgSz w:w="11906" w:h="16383"/>
          <w:pgMar w:top="720" w:right="720" w:bottom="720" w:left="720" w:header="720" w:footer="720" w:gutter="0"/>
          <w:cols w:space="720"/>
        </w:sectPr>
      </w:pPr>
    </w:p>
    <w:p w:rsidR="00043BA9" w:rsidRDefault="0079032D" w:rsidP="00253D88">
      <w:pPr>
        <w:spacing w:after="0" w:line="240" w:lineRule="auto"/>
        <w:ind w:left="120"/>
        <w:jc w:val="center"/>
      </w:pPr>
      <w:bookmarkStart w:id="9" w:name="block-276491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  10 КЛАСС</w:t>
      </w:r>
    </w:p>
    <w:tbl>
      <w:tblPr>
        <w:tblW w:w="10679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4436"/>
        <w:gridCol w:w="709"/>
        <w:gridCol w:w="1134"/>
        <w:gridCol w:w="992"/>
        <w:gridCol w:w="2923"/>
      </w:tblGrid>
      <w:tr w:rsidR="00043BA9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043BA9" w:rsidRDefault="00043BA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4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043BA9" w:rsidRDefault="00043BA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043BA9" w:rsidRDefault="00043BA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043BA9">
        <w:trPr>
          <w:trHeight w:val="144"/>
          <w:tblCellSpacing w:w="0" w:type="dxa"/>
        </w:trPr>
        <w:tc>
          <w:tcPr>
            <w:tcW w:w="4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BA9" w:rsidRDefault="00043BA9">
            <w:pPr>
              <w:spacing w:after="0" w:line="240" w:lineRule="auto"/>
            </w:pPr>
          </w:p>
        </w:tc>
        <w:tc>
          <w:tcPr>
            <w:tcW w:w="44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BA9" w:rsidRDefault="00043BA9">
            <w:pPr>
              <w:spacing w:after="0" w:line="240" w:lineRule="auto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  <w:p w:rsidR="00043BA9" w:rsidRDefault="00043BA9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Контрольные работы</w:t>
            </w:r>
          </w:p>
          <w:p w:rsidR="00043BA9" w:rsidRDefault="00043BA9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Практические  и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лабор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.работы</w:t>
            </w:r>
          </w:p>
          <w:p w:rsidR="00043BA9" w:rsidRDefault="00043BA9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9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BA9" w:rsidRDefault="00043BA9">
            <w:pPr>
              <w:spacing w:after="0" w:line="240" w:lineRule="auto"/>
            </w:pPr>
          </w:p>
        </w:tc>
      </w:tr>
      <w:tr w:rsidR="00043BA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6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043BA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043BA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Живые системы и их организация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043BA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043BA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043BA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и строение клетки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043BA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043BA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3BA9" w:rsidRDefault="00043BA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43BA9" w:rsidRDefault="00043BA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043BA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индивидуальное развитие организмов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3BA9" w:rsidRDefault="00043BA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043BA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3BA9" w:rsidRDefault="00043BA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043BA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3BA9" w:rsidRDefault="00043BA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43BA9" w:rsidRDefault="00043BA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043BA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043BA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043BA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043BA9">
        <w:trPr>
          <w:trHeight w:val="144"/>
          <w:tblCellSpacing w:w="0" w:type="dxa"/>
        </w:trPr>
        <w:tc>
          <w:tcPr>
            <w:tcW w:w="4921" w:type="dxa"/>
            <w:gridSpan w:val="2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BA9" w:rsidRDefault="007903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4.0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043BA9" w:rsidRDefault="00043BA9">
            <w:pPr>
              <w:spacing w:after="0" w:line="240" w:lineRule="auto"/>
            </w:pPr>
          </w:p>
        </w:tc>
      </w:tr>
    </w:tbl>
    <w:p w:rsidR="00043BA9" w:rsidRDefault="00043BA9">
      <w:pPr>
        <w:spacing w:after="0" w:line="240" w:lineRule="auto"/>
        <w:sectPr w:rsidR="00043BA9">
          <w:pgSz w:w="11906" w:h="16383"/>
          <w:pgMar w:top="720" w:right="720" w:bottom="720" w:left="720" w:header="720" w:footer="720" w:gutter="0"/>
          <w:cols w:space="720"/>
        </w:sectPr>
      </w:pPr>
    </w:p>
    <w:p w:rsidR="00043BA9" w:rsidRDefault="0079032D" w:rsidP="00253D88">
      <w:pPr>
        <w:spacing w:after="0" w:line="240" w:lineRule="auto"/>
        <w:ind w:left="120"/>
        <w:jc w:val="center"/>
      </w:pPr>
      <w:bookmarkStart w:id="10" w:name="block-276491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  10 КЛАСС</w:t>
      </w:r>
    </w:p>
    <w:p w:rsidR="00043BA9" w:rsidRDefault="00043BA9">
      <w:pPr>
        <w:spacing w:after="0" w:line="240" w:lineRule="auto"/>
      </w:pPr>
    </w:p>
    <w:tbl>
      <w:tblPr>
        <w:tblW w:w="1130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085"/>
        <w:gridCol w:w="851"/>
        <w:gridCol w:w="2693"/>
        <w:gridCol w:w="2268"/>
        <w:gridCol w:w="1796"/>
        <w:gridCol w:w="47"/>
      </w:tblGrid>
      <w:tr w:rsidR="009C710D" w:rsidTr="00AD241B">
        <w:trPr>
          <w:gridAfter w:val="1"/>
          <w:wAfter w:w="47" w:type="dxa"/>
          <w:trHeight w:val="1048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9C710D" w:rsidRDefault="009C710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Лабораторные и практические работы</w:t>
            </w:r>
          </w:p>
          <w:p w:rsidR="009C710D" w:rsidRDefault="009C710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 w:rsidP="009C71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Дата </w:t>
            </w:r>
          </w:p>
        </w:tc>
        <w:tc>
          <w:tcPr>
            <w:tcW w:w="2693" w:type="dxa"/>
          </w:tcPr>
          <w:p w:rsidR="009C710D" w:rsidRPr="009C710D" w:rsidRDefault="009C710D" w:rsidP="009C710D">
            <w:pPr>
              <w:spacing w:after="0" w:line="240" w:lineRule="auto"/>
              <w:ind w:left="135"/>
              <w:jc w:val="center"/>
              <w:rPr>
                <w:b/>
                <w:sz w:val="20"/>
                <w:szCs w:val="20"/>
              </w:rPr>
            </w:pPr>
            <w:r w:rsidRPr="009C71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 и </w:t>
            </w:r>
            <w:proofErr w:type="spellStart"/>
            <w:r w:rsidRPr="009C71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лабор</w:t>
            </w:r>
            <w:proofErr w:type="spellEnd"/>
            <w:r w:rsidRPr="009C71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.работы</w:t>
            </w:r>
          </w:p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Домашнее задание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</w:tc>
      </w:tr>
      <w:tr w:rsidR="009C710D" w:rsidTr="00AD241B">
        <w:trPr>
          <w:gridAfter w:val="1"/>
          <w:wAfter w:w="47" w:type="dxa"/>
          <w:trHeight w:val="1932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9C710D" w:rsidRDefault="009C710D">
            <w:pPr>
              <w:spacing w:after="0" w:line="240" w:lineRule="auto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ind w:left="118"/>
              <w:rPr>
                <w:rFonts w:ascii="Times New Roman" w:hAnsi="Times New Roman" w:cs="Times New Roman"/>
                <w:i/>
                <w:spacing w:val="-2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18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«Введение»</w:t>
            </w:r>
            <w:r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и §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1 вопросы в конце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параграфа. сообщение  «Проблемы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человечества, решение которых</w:t>
            </w:r>
            <w:r>
              <w:rPr>
                <w:rFonts w:ascii="Times New Roman" w:hAnsi="Times New Roman" w:cs="Times New Roman"/>
                <w:i/>
                <w:spacing w:val="-57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связано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с</w:t>
            </w:r>
            <w:r>
              <w:rPr>
                <w:rFonts w:ascii="Times New Roman" w:hAnsi="Times New Roman" w:cs="Times New Roman"/>
                <w:i/>
                <w:spacing w:val="60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уровнем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биологических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знаний».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https://m.edsoo.ru/863e6122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https://m.edsoo.ru/863e632a</w:t>
              </w:r>
            </w:hyperlink>
          </w:p>
        </w:tc>
      </w:tr>
      <w:tr w:rsidR="009C710D" w:rsidTr="00AD241B">
        <w:trPr>
          <w:gridAfter w:val="1"/>
          <w:wAfter w:w="47" w:type="dxa"/>
          <w:trHeight w:val="1493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 w:rsidP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познания живой природы.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Pr="00AD241B" w:rsidRDefault="009C710D" w:rsidP="00AD241B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</w:t>
            </w:r>
            <w:r w:rsidR="00AD241B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№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0.5 ч «Использование различных методов при изучении биологических объектов»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tabs>
                <w:tab w:val="left" w:pos="2208"/>
              </w:tabs>
              <w:spacing w:after="0" w:line="240" w:lineRule="auto"/>
              <w:ind w:left="118" w:right="38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§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2,3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вопросы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в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конце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параграфа,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п</w:t>
            </w:r>
            <w:r>
              <w:rPr>
                <w:rFonts w:ascii="Times New Roman" w:hAnsi="Times New Roman" w:cs="Times New Roman"/>
                <w:i/>
              </w:rPr>
              <w:t>редложить</w:t>
            </w:r>
            <w:r>
              <w:rPr>
                <w:rFonts w:ascii="Times New Roman" w:hAnsi="Times New Roman" w:cs="Times New Roman"/>
                <w:i/>
                <w:spacing w:val="-57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схему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конкретного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научного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исследования. Отчёт по работе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https://m.edsoo.ru/863e6122</w:t>
              </w:r>
            </w:hyperlink>
          </w:p>
        </w:tc>
      </w:tr>
      <w:tr w:rsidR="009C710D" w:rsidTr="00AD241B">
        <w:trPr>
          <w:trHeight w:val="96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Pr="00CD7D0F" w:rsidRDefault="009C710D">
            <w:pPr>
              <w:spacing w:after="0" w:line="240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D7D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Стартовая диагностика. </w:t>
            </w:r>
          </w:p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Биологические системы, процессы и их изучение. </w:t>
            </w:r>
          </w:p>
          <w:p w:rsidR="009C710D" w:rsidRDefault="009C710D">
            <w:pPr>
              <w:spacing w:after="0" w:line="240" w:lineRule="auto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ind w:left="118" w:right="55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18" w:right="5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§ 4. Вопросы на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37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https://m.edsoo.ru/863e6564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клетки. Вода и минеральные соли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ind w:left="118" w:right="78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18" w:right="7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</w:rPr>
              <w:t>§ 5,6 ответьте</w:t>
            </w:r>
            <w:r>
              <w:rPr>
                <w:rFonts w:ascii="Times New Roman" w:hAnsi="Times New Roman" w:cs="Times New Roman"/>
                <w:i/>
                <w:spacing w:val="-57"/>
              </w:rPr>
              <w:t xml:space="preserve">           </w:t>
            </w:r>
            <w:r>
              <w:rPr>
                <w:rFonts w:ascii="Times New Roman" w:hAnsi="Times New Roman" w:cs="Times New Roman"/>
                <w:i/>
              </w:rPr>
              <w:t>на вопросы в конце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параграфа.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C710D" w:rsidRDefault="00C75DC7">
            <w:pPr>
              <w:spacing w:after="0" w:line="240" w:lineRule="auto"/>
              <w:ind w:left="135"/>
            </w:pPr>
            <w:hyperlink r:id="rId22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https://m.edsoo.ru/863e674e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Белки. Состав и строение белков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</w:rPr>
              <w:t>§ 9,10 Ответить</w:t>
            </w:r>
            <w:r>
              <w:rPr>
                <w:rFonts w:ascii="Times New Roman" w:hAnsi="Times New Roman" w:cs="Times New Roman"/>
                <w:i/>
                <w:spacing w:val="-57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на вопросы в конце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параграфа. заполнить таблицу: «Уровни</w:t>
            </w:r>
            <w:r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структурной организации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белковой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молекулы»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C710D" w:rsidRDefault="00C75DC7">
            <w:pPr>
              <w:spacing w:after="0" w:line="240" w:lineRule="auto"/>
            </w:pPr>
            <w:hyperlink r:id="rId23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https://m.edsoo.ru/863e6b72</w:t>
              </w:r>
            </w:hyperlink>
          </w:p>
        </w:tc>
      </w:tr>
      <w:tr w:rsidR="009C710D" w:rsidTr="00253D88">
        <w:trPr>
          <w:trHeight w:val="1540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Pr="00CD7D0F" w:rsidRDefault="009C710D" w:rsidP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Ферменты — биологические катализаторы.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 w:rsidP="00AD241B">
            <w:pPr>
              <w:spacing w:after="0" w:line="240" w:lineRule="auto"/>
              <w:ind w:left="118" w:right="12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Лаб</w:t>
            </w:r>
            <w:r w:rsidR="00AD241B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AD241B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аб</w:t>
            </w:r>
            <w:r w:rsidR="00AD241B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№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0.5ч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ката</w:t>
            </w:r>
            <w:r w:rsidR="008C2126">
              <w:rPr>
                <w:rFonts w:ascii="Times New Roman" w:hAnsi="Times New Roman"/>
                <w:color w:val="000000"/>
                <w:sz w:val="24"/>
              </w:rPr>
              <w:t>литической активности ферментов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 w:rsidP="00253D88">
            <w:pPr>
              <w:spacing w:after="0" w:line="240" w:lineRule="auto"/>
              <w:ind w:left="118" w:right="12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Изучите § 11. вопросы в конце параграфа.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Отчёт по работе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C710D" w:rsidRDefault="00C75DC7">
            <w:pPr>
              <w:spacing w:after="0" w:line="240" w:lineRule="auto"/>
            </w:pPr>
            <w:hyperlink r:id="rId24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https://m.edsoo.ru/863e6b72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ind w:left="118" w:right="61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18" w:right="6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Изучить §7.8 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ответить на вопросы в конце</w:t>
            </w:r>
            <w:r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параграфа.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C710D" w:rsidRDefault="00C75DC7">
            <w:pPr>
              <w:spacing w:after="0" w:line="240" w:lineRule="auto"/>
              <w:ind w:left="135"/>
            </w:pPr>
            <w:hyperlink r:id="rId25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https://m.edsoo.ru/863e6870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</w:rPr>
              <w:t>§ 12,13 ответить на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вопросы в конце параграфа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C710D" w:rsidRDefault="009C710D" w:rsidP="008C212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 методы изучения клетки. Клеточная теория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ind w:left="118" w:right="61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18" w:right="61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</w:rPr>
              <w:t>§ 14,15.,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 о</w:t>
            </w:r>
            <w:r>
              <w:rPr>
                <w:rFonts w:ascii="Times New Roman" w:hAnsi="Times New Roman" w:cs="Times New Roman"/>
                <w:i/>
              </w:rPr>
              <w:t>тветить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на вопросы в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конце параграфа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 w:rsidR="008C2126" w:rsidRPr="008011D7">
                <w:rPr>
                  <w:rStyle w:val="a4"/>
                  <w:rFonts w:ascii="Times New Roman" w:hAnsi="Times New Roman"/>
                </w:rPr>
                <w:t>https://m.edsoo.ru/863e6e88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Клетка как целостная живая система.</w:t>
            </w:r>
          </w:p>
          <w:p w:rsidR="009C710D" w:rsidRDefault="009C710D" w:rsidP="0079032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РК Влияние условий среды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края, КМВ на целостность клеток.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 w:rsidP="00CD7D0F">
            <w:pPr>
              <w:spacing w:after="0" w:line="240" w:lineRule="auto"/>
              <w:ind w:left="118" w:right="90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 w:rsidP="00CD7D0F">
            <w:pPr>
              <w:spacing w:after="0" w:line="240" w:lineRule="auto"/>
              <w:ind w:left="118" w:right="90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§ 16-17. Общие</w:t>
            </w:r>
            <w:r>
              <w:rPr>
                <w:rFonts w:ascii="Times New Roman" w:hAnsi="Times New Roman" w:cs="Times New Roman"/>
                <w:i/>
                <w:spacing w:val="-58"/>
              </w:rPr>
              <w:t xml:space="preserve">       </w:t>
            </w:r>
            <w:r>
              <w:rPr>
                <w:rFonts w:ascii="Times New Roman" w:hAnsi="Times New Roman" w:cs="Times New Roman"/>
                <w:i/>
              </w:rPr>
              <w:t>сведения</w:t>
            </w:r>
            <w:r>
              <w:rPr>
                <w:rFonts w:ascii="Times New Roman" w:hAnsi="Times New Roman" w:cs="Times New Roman"/>
                <w:i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о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клетках. Ядро и органоиды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C710D" w:rsidRDefault="00C75DC7">
            <w:pPr>
              <w:spacing w:after="0" w:line="240" w:lineRule="auto"/>
              <w:ind w:left="135"/>
            </w:pPr>
            <w:hyperlink r:id="rId27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https://m.edsoo.ru/863e6e88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 w:rsidP="00AD241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эукариотической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клетки.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AD241B" w:rsidP="00AD241B">
            <w:pPr>
              <w:spacing w:after="0" w:line="240" w:lineRule="auto"/>
              <w:ind w:left="135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Лаб.раб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8C2126">
              <w:rPr>
                <w:rFonts w:ascii="Times New Roman" w:hAnsi="Times New Roman"/>
                <w:b/>
                <w:color w:val="000000"/>
                <w:sz w:val="24"/>
              </w:rPr>
              <w:t>№ 2</w:t>
            </w:r>
            <w:r w:rsidR="008C2126">
              <w:rPr>
                <w:rFonts w:ascii="Times New Roman" w:hAnsi="Times New Roman"/>
                <w:color w:val="000000"/>
                <w:sz w:val="24"/>
              </w:rPr>
              <w:t xml:space="preserve">  0.5ч «Изучение строения клеток растений, животных, грибов и бактерий»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</w:rPr>
              <w:t>§18, 19 Отчёт по работе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C710D" w:rsidRDefault="00C75DC7">
            <w:pPr>
              <w:spacing w:after="0" w:line="240" w:lineRule="auto"/>
              <w:ind w:left="135"/>
            </w:pPr>
            <w:hyperlink r:id="rId28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https://m.edsoo.ru/863e6ff0</w:t>
              </w:r>
            </w:hyperlink>
            <w:r w:rsidR="009C71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https://m.edsoo.ru/863e716c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ind w:left="118" w:right="66"/>
              <w:rPr>
                <w:rFonts w:ascii="Times New Roman" w:hAnsi="Times New Roman" w:cs="Times New Roman"/>
                <w:i/>
                <w:spacing w:val="-3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 w:rsidP="00253D88">
            <w:pPr>
              <w:spacing w:after="0" w:line="240" w:lineRule="auto"/>
              <w:ind w:left="118" w:right="66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§21.</w:t>
            </w:r>
            <w:r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Метаболизм.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вопросы</w:t>
            </w:r>
            <w:r>
              <w:rPr>
                <w:rFonts w:ascii="Times New Roman" w:hAnsi="Times New Roman" w:cs="Times New Roman"/>
                <w:i/>
                <w:spacing w:val="13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в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конце</w:t>
            </w:r>
            <w:r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параграфа. Повторите § 1.7.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https://m.edsoo.ru/863e766c</w:t>
              </w:r>
            </w:hyperlink>
          </w:p>
        </w:tc>
      </w:tr>
      <w:tr w:rsidR="009C710D" w:rsidTr="00AD241B">
        <w:trPr>
          <w:trHeight w:val="165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9C710D" w:rsidRDefault="009C710D">
            <w:pPr>
              <w:spacing w:after="0" w:line="240" w:lineRule="auto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 w:rsidP="00CD7D0F">
            <w:pPr>
              <w:spacing w:after="0" w:line="240" w:lineRule="auto"/>
              <w:ind w:left="118" w:right="16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Pr="00CD7D0F" w:rsidRDefault="009C710D" w:rsidP="008C2126">
            <w:pPr>
              <w:spacing w:after="0" w:line="240" w:lineRule="auto"/>
              <w:ind w:left="118" w:right="160"/>
              <w:rPr>
                <w:rFonts w:ascii="Times New Roman" w:hAnsi="Times New Roman" w:cs="Times New Roman"/>
                <w:i/>
                <w:spacing w:val="-7"/>
              </w:rPr>
            </w:pPr>
            <w:r>
              <w:rPr>
                <w:rFonts w:ascii="Times New Roman" w:hAnsi="Times New Roman" w:cs="Times New Roman"/>
                <w:i/>
              </w:rPr>
              <w:t>§23.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Заполнить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таблицу «Сравнение фотосинтеза и</w:t>
            </w:r>
            <w:r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хемосинтеза».</w:t>
            </w:r>
            <w:r>
              <w:rPr>
                <w:rFonts w:ascii="Times New Roman" w:hAnsi="Times New Roman" w:cs="Times New Roman"/>
                <w:i/>
                <w:spacing w:val="-7"/>
              </w:rPr>
              <w:t xml:space="preserve">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C710D" w:rsidRDefault="00C75DC7">
            <w:pPr>
              <w:spacing w:after="0" w:line="240" w:lineRule="auto"/>
              <w:ind w:left="135"/>
            </w:pPr>
            <w:hyperlink r:id="rId31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https://m.edsoo.ru/863e7c98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 w:rsidP="00CD7D0F">
            <w:pPr>
              <w:spacing w:after="0" w:line="240" w:lineRule="auto"/>
              <w:ind w:left="118" w:right="626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 w:rsidP="00AD241B">
            <w:pPr>
              <w:spacing w:after="0" w:line="240" w:lineRule="auto"/>
              <w:ind w:left="118" w:right="626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§ 22. вопросы в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конце параграфа.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C710D" w:rsidRDefault="00C75DC7">
            <w:pPr>
              <w:spacing w:after="0" w:line="240" w:lineRule="auto"/>
            </w:pPr>
            <w:hyperlink r:id="rId32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https://m.edsoo.ru/863e7aae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Жизненный цикл клетки. Деление клетки. Митоз. </w:t>
            </w:r>
          </w:p>
          <w:p w:rsidR="009C710D" w:rsidRDefault="009C710D">
            <w:pPr>
              <w:spacing w:after="0" w:line="240" w:lineRule="auto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8C2126" w:rsidP="00AD241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Лаб</w:t>
            </w:r>
            <w:r w:rsidR="00AD241B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proofErr w:type="spellEnd"/>
            <w:r w:rsidR="00AD241B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0.5ч  «Наблюдение митоза в клетках кончика корешка лука на готовых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 w:rsidP="00CD7D0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</w:rPr>
              <w:t>§ 26  192 составить таблицу Отчёт по работе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https://m.edsoo.ru/863e7dc4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Биосинтез белка. Реакция матричного синтеза.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ind w:left="118" w:right="61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18" w:right="6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§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24.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до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раздела </w:t>
            </w:r>
          </w:p>
          <w:p w:rsidR="009C710D" w:rsidRDefault="009C710D">
            <w:pPr>
              <w:spacing w:after="0" w:line="240" w:lineRule="auto"/>
              <w:ind w:left="118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«Транспортные</w:t>
            </w:r>
            <w:r>
              <w:rPr>
                <w:rFonts w:ascii="Times New Roman" w:hAnsi="Times New Roman" w:cs="Times New Roman"/>
                <w:i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РНК»</w:t>
            </w:r>
          </w:p>
          <w:p w:rsidR="009C710D" w:rsidRDefault="009C710D" w:rsidP="00CD7D0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C710D" w:rsidRDefault="009C710D" w:rsidP="00AD241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="00AD241B">
              <w:rPr>
                <w:rFonts w:ascii="Times New Roman" w:hAnsi="Times New Roman"/>
                <w:color w:val="0000FF"/>
                <w:u w:val="single"/>
              </w:rPr>
              <w:t>dsoo.ru/863e796</w:t>
            </w:r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ind w:left="118" w:right="61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18" w:right="6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§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25.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 до конца </w:t>
            </w:r>
            <w:r>
              <w:rPr>
                <w:rFonts w:ascii="Times New Roman" w:hAnsi="Times New Roman" w:cs="Times New Roman"/>
                <w:i/>
              </w:rPr>
              <w:t>вопросы в конце</w:t>
            </w:r>
            <w:r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параграфа.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C710D" w:rsidRDefault="009C710D" w:rsidP="00253D8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Неклеточные формы жизни — вирусы.</w:t>
            </w:r>
          </w:p>
          <w:p w:rsidR="009C710D" w:rsidRDefault="009C710D">
            <w:pPr>
              <w:spacing w:after="0" w:line="240" w:lineRule="auto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РК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вирусных заболеваний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крае.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</w:rPr>
              <w:t>§14, выписать признаки вирусов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</w:p>
          <w:p w:rsidR="009C710D" w:rsidRDefault="00C75DC7">
            <w:pPr>
              <w:spacing w:after="0" w:line="240" w:lineRule="auto"/>
              <w:ind w:left="135"/>
            </w:pPr>
            <w:hyperlink r:id="rId34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https://m.edsoo.ru/863e7540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организмов.</w:t>
            </w:r>
          </w:p>
          <w:p w:rsidR="009C710D" w:rsidRDefault="009C710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РК</w:t>
            </w:r>
            <w:r>
              <w:rPr>
                <w:rFonts w:ascii="Times New Roman" w:hAnsi="Times New Roman"/>
                <w:color w:val="000000"/>
                <w:sz w:val="24"/>
              </w:rPr>
              <w:t>.Виды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организмов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края, КМВ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§19, схема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</w:tcPr>
          <w:p w:rsidR="009C710D" w:rsidRDefault="00C75DC7">
            <w:pPr>
              <w:spacing w:after="0" w:line="240" w:lineRule="auto"/>
            </w:pPr>
            <w:hyperlink r:id="rId35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https://m.edsoo.ru/863e796e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§ 20 до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192 составить таблицу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</w:tcPr>
          <w:p w:rsidR="009C710D" w:rsidRDefault="00C75DC7">
            <w:pPr>
              <w:spacing w:after="0" w:line="240" w:lineRule="auto"/>
            </w:pPr>
            <w:hyperlink r:id="rId36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https://m.edsoo.ru/863e7dc4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 w:rsidP="008C212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 развитие половых клеток. Оплодотворение.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§21-22 до конца. Зарисовать клетки</w:t>
            </w:r>
          </w:p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</w:tcPr>
          <w:p w:rsidR="009C710D" w:rsidRDefault="00C75DC7">
            <w:pPr>
              <w:spacing w:after="0" w:line="240" w:lineRule="auto"/>
            </w:pPr>
            <w:hyperlink r:id="rId37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https://m.edsoo.ru/863e796e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организмов.</w:t>
            </w:r>
          </w:p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Влияние условий среды Ст. края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8C2126" w:rsidP="00AD241B">
            <w:pPr>
              <w:spacing w:after="0" w:line="240" w:lineRule="auto"/>
              <w:ind w:left="118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Лаб</w:t>
            </w:r>
            <w:r w:rsidR="00AD241B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AD241B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аб</w:t>
            </w:r>
            <w:r w:rsidR="00AD241B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№ 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0.5ч «Изучение строения половых клеток на готовых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9C710D" w:rsidRDefault="009C710D">
            <w:pPr>
              <w:spacing w:after="0" w:line="240" w:lineRule="auto"/>
              <w:ind w:left="118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§ 23 Ответьте на</w:t>
            </w:r>
            <w:r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вопросы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в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конце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параграфов.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  <w:color w:val="4F81BD" w:themeColor="accent1"/>
              </w:rPr>
            </w:pPr>
            <w:r>
              <w:rPr>
                <w:rFonts w:ascii="Times New Roman" w:hAnsi="Times New Roman" w:cs="Times New Roman"/>
                <w:color w:val="4F81BD" w:themeColor="accent1"/>
              </w:rPr>
              <w:t>(resh.edu.ru)</w:t>
            </w:r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Pr="008C2126" w:rsidRDefault="009C710D" w:rsidP="008C212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Генетика — наука о наследственности и изменчивости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§24 ИТЗ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</w:tcPr>
          <w:p w:rsidR="009C710D" w:rsidRDefault="00C75DC7">
            <w:pPr>
              <w:spacing w:after="0" w:line="240" w:lineRule="auto"/>
            </w:pPr>
            <w:hyperlink r:id="rId38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https://m.edsoo.ru/863e7dc4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Pr="008C2126" w:rsidRDefault="009C710D" w:rsidP="008C212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§ Изучите § 25 до закона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чистоты гамет.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Ответить </w:t>
            </w:r>
            <w:r>
              <w:rPr>
                <w:rFonts w:ascii="Times New Roman" w:hAnsi="Times New Roman" w:cs="Times New Roman"/>
                <w:i/>
                <w:spacing w:val="-57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на вопросы №№ 1-5 в конце</w:t>
            </w:r>
            <w:r>
              <w:rPr>
                <w:rFonts w:ascii="Times New Roman" w:hAnsi="Times New Roman" w:cs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§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https://m.edsoo.ru/863e7dc4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Pr="00AD241B" w:rsidRDefault="009C710D" w:rsidP="00AD241B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Дигибридное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скрещивание. Закон независимого наследования признаков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§26,задачи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48DD4" w:themeColor="text2" w:themeTint="99"/>
              </w:rPr>
              <w:t>https://m.edsoo.ru/863e716</w:t>
            </w:r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Сцепленное наследование признаков. </w:t>
            </w:r>
          </w:p>
          <w:p w:rsidR="009C710D" w:rsidRDefault="009C710D" w:rsidP="008C2126">
            <w:pPr>
              <w:spacing w:after="0" w:line="240" w:lineRule="auto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AD241B" w:rsidRDefault="00AD241B" w:rsidP="00AD241B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Лаб.раб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.№ 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0.5 ч </w:t>
            </w:r>
          </w:p>
          <w:p w:rsidR="009C710D" w:rsidRDefault="00AD241B" w:rsidP="00AD241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C2126">
              <w:rPr>
                <w:rFonts w:ascii="Times New Roman" w:hAnsi="Times New Roman"/>
                <w:color w:val="000000"/>
                <w:sz w:val="24"/>
              </w:rPr>
              <w:t xml:space="preserve">«Изучение результатов моно и </w:t>
            </w:r>
            <w:proofErr w:type="spellStart"/>
            <w:r w:rsidR="008C2126">
              <w:rPr>
                <w:rFonts w:ascii="Times New Roman" w:hAnsi="Times New Roman"/>
                <w:color w:val="000000"/>
                <w:sz w:val="24"/>
              </w:rPr>
              <w:t>дигибридного</w:t>
            </w:r>
            <w:proofErr w:type="spellEnd"/>
            <w:r w:rsidR="008C2126">
              <w:rPr>
                <w:rFonts w:ascii="Times New Roman" w:hAnsi="Times New Roman"/>
                <w:color w:val="000000"/>
                <w:sz w:val="24"/>
              </w:rPr>
              <w:t xml:space="preserve"> скрещивания у дрозофилы на готовых </w:t>
            </w:r>
            <w:proofErr w:type="spellStart"/>
            <w:r w:rsidR="008C2126">
              <w:rPr>
                <w:rFonts w:ascii="Times New Roman" w:hAnsi="Times New Roman"/>
                <w:color w:val="000000"/>
                <w:sz w:val="24"/>
              </w:rPr>
              <w:t>мп</w:t>
            </w:r>
            <w:proofErr w:type="spellEnd"/>
            <w:r w:rsidR="008C212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§27-28 задачи</w:t>
            </w:r>
          </w:p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Отчёт по работе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</w:tcPr>
          <w:p w:rsidR="009C710D" w:rsidRDefault="00C75DC7">
            <w:pPr>
              <w:spacing w:after="0" w:line="240" w:lineRule="auto"/>
            </w:pPr>
            <w:hyperlink r:id="rId40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https://m.edsoo.ru/863e796e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Pr="00AD241B" w:rsidRDefault="009C710D" w:rsidP="00AD241B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Генетика пола. Наследование признаков, сцепленных с полом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§29, ИТЗ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</w:tcPr>
          <w:p w:rsidR="009C710D" w:rsidRDefault="00C75DC7">
            <w:pPr>
              <w:spacing w:after="0" w:line="240" w:lineRule="auto"/>
            </w:pPr>
            <w:hyperlink r:id="rId41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https://m.edsoo.ru/863e796e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Изменчивость. Ненаследственная изменчивость. </w:t>
            </w:r>
          </w:p>
          <w:p w:rsidR="009C710D" w:rsidRDefault="009C710D" w:rsidP="00CD7D0F">
            <w:pPr>
              <w:spacing w:after="0" w:line="240" w:lineRule="auto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8C2126" w:rsidRDefault="008C2126" w:rsidP="008C212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Лаб</w:t>
            </w:r>
            <w:r w:rsidR="00AD241B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AD241B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аб</w:t>
            </w:r>
            <w:r w:rsidR="00AD241B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№ 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0.5ч </w:t>
            </w:r>
          </w:p>
          <w:p w:rsidR="009C710D" w:rsidRPr="00253D88" w:rsidRDefault="008C2126" w:rsidP="008C212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53D88">
              <w:rPr>
                <w:rFonts w:ascii="Times New Roman" w:hAnsi="Times New Roman"/>
                <w:color w:val="000000"/>
              </w:rPr>
              <w:t xml:space="preserve">« Изучение </w:t>
            </w:r>
            <w:proofErr w:type="spellStart"/>
            <w:r w:rsidRPr="00253D88">
              <w:rPr>
                <w:rFonts w:ascii="Times New Roman" w:hAnsi="Times New Roman"/>
                <w:color w:val="000000"/>
              </w:rPr>
              <w:t>модификационной</w:t>
            </w:r>
            <w:proofErr w:type="spellEnd"/>
            <w:r w:rsidRPr="00253D88">
              <w:rPr>
                <w:rFonts w:ascii="Times New Roman" w:hAnsi="Times New Roman"/>
                <w:color w:val="000000"/>
              </w:rPr>
              <w:t xml:space="preserve"> изменчивости, построение вариационного ряда и вариационной кривой»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§30 Отчёт по работе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</w:tcPr>
          <w:p w:rsidR="009C710D" w:rsidRDefault="00C75DC7">
            <w:pPr>
              <w:spacing w:after="0" w:line="240" w:lineRule="auto"/>
            </w:pPr>
            <w:hyperlink r:id="rId42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https://m.edsoo.ru/863e7dc4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Pr="00CD7D0F" w:rsidRDefault="009C710D" w:rsidP="00AD241B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Наследственная изменчивость.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AD241B" w:rsidP="00AD241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Лаб.раб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 №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0.5ч «Анализ мутаций у дрозофилы на готовых микропрепаратах»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§30 Отчёт по работе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</w:tcPr>
          <w:p w:rsidR="009C710D" w:rsidRDefault="00C75DC7">
            <w:pPr>
              <w:spacing w:after="0" w:line="240" w:lineRule="auto"/>
            </w:pPr>
            <w:hyperlink r:id="rId43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https://m.edsoo.ru/863e796e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человека.</w:t>
            </w:r>
          </w:p>
          <w:p w:rsidR="009C710D" w:rsidRDefault="009C710D" w:rsidP="00AD241B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Pr="00AD241B" w:rsidRDefault="00AD241B" w:rsidP="00AD241B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 раб. 2</w:t>
            </w:r>
            <w:r>
              <w:rPr>
                <w:rFonts w:ascii="Times New Roman" w:hAnsi="Times New Roman"/>
                <w:color w:val="000000"/>
                <w:sz w:val="24"/>
              </w:rPr>
              <w:t>. «Составление и анализ родословных»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§31 Отчёт по работе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</w:tcPr>
          <w:p w:rsidR="009C710D" w:rsidRDefault="00C75DC7">
            <w:pPr>
              <w:spacing w:after="0" w:line="240" w:lineRule="auto"/>
            </w:pPr>
            <w:hyperlink r:id="rId44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https://m.edsoo.ru/863e796e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«Наследственность и изменчивость организмов».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Повторить 24-31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</w:tcPr>
          <w:p w:rsidR="009C710D" w:rsidRDefault="00C75DC7">
            <w:pPr>
              <w:spacing w:after="0" w:line="240" w:lineRule="auto"/>
            </w:pPr>
            <w:hyperlink r:id="rId45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https://m.edsoo.ru/863e7dc4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как наука и процесс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§32 ИТЗ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</w:tcPr>
          <w:p w:rsidR="009C710D" w:rsidRDefault="00C75DC7">
            <w:pPr>
              <w:spacing w:after="0" w:line="240" w:lineRule="auto"/>
            </w:pPr>
            <w:hyperlink r:id="rId46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https://m.edsoo.ru/863e796e</w:t>
              </w:r>
            </w:hyperlink>
          </w:p>
        </w:tc>
      </w:tr>
      <w:tr w:rsidR="009C710D" w:rsidTr="00AD241B">
        <w:trPr>
          <w:trHeight w:val="903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Методы и достижения селекции растений и животных, микроорганизмов.</w:t>
            </w:r>
          </w:p>
          <w:p w:rsidR="009C710D" w:rsidRDefault="009C710D">
            <w:pPr>
              <w:spacing w:after="0" w:line="240" w:lineRule="auto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РК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Достижения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крае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9C710D" w:rsidRDefault="009C7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§33, сравнить методы селекции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</w:tcPr>
          <w:p w:rsidR="009C710D" w:rsidRDefault="00C75DC7">
            <w:pPr>
              <w:spacing w:after="0" w:line="240" w:lineRule="auto"/>
            </w:pPr>
            <w:hyperlink r:id="rId47">
              <w:r w:rsidR="009C710D">
                <w:rPr>
                  <w:rFonts w:ascii="Times New Roman" w:hAnsi="Times New Roman"/>
                  <w:color w:val="0000FF"/>
                  <w:u w:val="single"/>
                </w:rPr>
                <w:t>https://m.edsoo.ru/863e7dc4</w:t>
              </w:r>
            </w:hyperlink>
          </w:p>
        </w:tc>
      </w:tr>
      <w:tr w:rsidR="009C710D" w:rsidTr="00AD241B">
        <w:trPr>
          <w:trHeight w:val="144"/>
          <w:tblCellSpacing w:w="0" w:type="dxa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 Промежуточный итоговый контроль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</w:pPr>
          </w:p>
        </w:tc>
      </w:tr>
      <w:tr w:rsidR="009C710D" w:rsidTr="00AD241B">
        <w:trPr>
          <w:gridAfter w:val="2"/>
          <w:wAfter w:w="1843" w:type="dxa"/>
          <w:trHeight w:val="144"/>
          <w:tblCellSpacing w:w="0" w:type="dxa"/>
        </w:trPr>
        <w:tc>
          <w:tcPr>
            <w:tcW w:w="3654" w:type="dxa"/>
            <w:gridSpan w:val="2"/>
            <w:tcMar>
              <w:top w:w="50" w:type="dxa"/>
              <w:left w:w="100" w:type="dxa"/>
            </w:tcMar>
            <w:vAlign w:val="center"/>
          </w:tcPr>
          <w:p w:rsidR="009C710D" w:rsidRDefault="00AD241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93" w:type="dxa"/>
          </w:tcPr>
          <w:p w:rsidR="00AD241B" w:rsidRDefault="00AD241B" w:rsidP="00AD241B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 Раб -2</w:t>
            </w:r>
          </w:p>
          <w:p w:rsidR="009C710D" w:rsidRDefault="00AD241B" w:rsidP="00AD241B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Раб.-7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710D" w:rsidRDefault="009C710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043BA9" w:rsidRDefault="00043BA9">
      <w:pPr>
        <w:spacing w:after="0" w:line="240" w:lineRule="auto"/>
      </w:pPr>
    </w:p>
    <w:p w:rsidR="00043BA9" w:rsidRDefault="00043BA9">
      <w:pPr>
        <w:spacing w:after="0" w:line="240" w:lineRule="auto"/>
      </w:pPr>
    </w:p>
    <w:p w:rsidR="00043BA9" w:rsidRDefault="0079032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1" w:name="block-2764917"/>
      <w:bookmarkEnd w:id="10"/>
      <w:r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043BA9" w:rsidRDefault="0079032D">
      <w:pPr>
        <w:widowControl w:val="0"/>
        <w:tabs>
          <w:tab w:val="left" w:pos="781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5"/>
          <w:sz w:val="28"/>
          <w:szCs w:val="28"/>
        </w:rPr>
        <w:t>Наглядные, демонстрационные и другие средства обучения:</w:t>
      </w:r>
    </w:p>
    <w:p w:rsidR="00043BA9" w:rsidRDefault="0079032D">
      <w:pPr>
        <w:pStyle w:val="af3"/>
        <w:widowControl w:val="0"/>
        <w:numPr>
          <w:ilvl w:val="1"/>
          <w:numId w:val="1"/>
        </w:numPr>
        <w:tabs>
          <w:tab w:val="left" w:pos="498"/>
        </w:tabs>
        <w:autoSpaceDE w:val="0"/>
        <w:autoSpaceDN w:val="0"/>
        <w:spacing w:after="0" w:line="240" w:lineRule="auto"/>
        <w:ind w:left="497" w:hanging="228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w w:val="120"/>
          <w:sz w:val="28"/>
          <w:szCs w:val="28"/>
        </w:rPr>
        <w:t>гербарии;</w:t>
      </w:r>
      <w:r>
        <w:rPr>
          <w:rFonts w:ascii="Times New Roman" w:hAnsi="Times New Roman" w:cs="Times New Roman"/>
          <w:w w:val="115"/>
          <w:sz w:val="28"/>
          <w:szCs w:val="28"/>
        </w:rPr>
        <w:t>образцы</w:t>
      </w:r>
      <w:proofErr w:type="spellEnd"/>
      <w:r>
        <w:rPr>
          <w:rFonts w:ascii="Times New Roman" w:hAnsi="Times New Roman" w:cs="Times New Roman"/>
          <w:spacing w:val="12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ископаемых</w:t>
      </w:r>
      <w:r>
        <w:rPr>
          <w:rFonts w:ascii="Times New Roman" w:hAnsi="Times New Roman" w:cs="Times New Roman"/>
          <w:spacing w:val="12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растений</w:t>
      </w:r>
      <w:r>
        <w:rPr>
          <w:rFonts w:ascii="Times New Roman" w:hAnsi="Times New Roman" w:cs="Times New Roman"/>
          <w:spacing w:val="13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и</w:t>
      </w:r>
      <w:r>
        <w:rPr>
          <w:rFonts w:ascii="Times New Roman" w:hAnsi="Times New Roman" w:cs="Times New Roman"/>
          <w:spacing w:val="12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животных;</w:t>
      </w:r>
    </w:p>
    <w:p w:rsidR="00043BA9" w:rsidRDefault="0079032D">
      <w:pPr>
        <w:pStyle w:val="af3"/>
        <w:widowControl w:val="0"/>
        <w:numPr>
          <w:ilvl w:val="1"/>
          <w:numId w:val="1"/>
        </w:numPr>
        <w:tabs>
          <w:tab w:val="left" w:pos="498"/>
        </w:tabs>
        <w:autoSpaceDE w:val="0"/>
        <w:autoSpaceDN w:val="0"/>
        <w:spacing w:after="0" w:line="240" w:lineRule="auto"/>
        <w:ind w:left="497" w:hanging="228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5"/>
          <w:sz w:val="28"/>
          <w:szCs w:val="28"/>
        </w:rPr>
        <w:t>комплект</w:t>
      </w:r>
      <w:r>
        <w:rPr>
          <w:rFonts w:ascii="Times New Roman" w:hAnsi="Times New Roman" w:cs="Times New Roman"/>
          <w:spacing w:val="26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микропрепаратов; коллекционные</w:t>
      </w:r>
      <w:r>
        <w:rPr>
          <w:rFonts w:ascii="Times New Roman" w:hAnsi="Times New Roman" w:cs="Times New Roman"/>
          <w:spacing w:val="12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образцы</w:t>
      </w:r>
      <w:r>
        <w:rPr>
          <w:rFonts w:ascii="Times New Roman" w:hAnsi="Times New Roman" w:cs="Times New Roman"/>
          <w:spacing w:val="13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представителей</w:t>
      </w:r>
      <w:r>
        <w:rPr>
          <w:rFonts w:ascii="Times New Roman" w:hAnsi="Times New Roman" w:cs="Times New Roman"/>
          <w:spacing w:val="13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местной</w:t>
      </w:r>
      <w:r>
        <w:rPr>
          <w:rFonts w:ascii="Times New Roman" w:hAnsi="Times New Roman" w:cs="Times New Roman"/>
          <w:spacing w:val="13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флоры</w:t>
      </w:r>
      <w:r>
        <w:rPr>
          <w:rFonts w:ascii="Times New Roman" w:hAnsi="Times New Roman" w:cs="Times New Roman"/>
          <w:spacing w:val="13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и</w:t>
      </w:r>
      <w:r>
        <w:rPr>
          <w:rFonts w:ascii="Times New Roman" w:hAnsi="Times New Roman" w:cs="Times New Roman"/>
          <w:spacing w:val="-58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20"/>
          <w:sz w:val="28"/>
          <w:szCs w:val="28"/>
        </w:rPr>
        <w:t xml:space="preserve">фауны; </w:t>
      </w:r>
      <w:r>
        <w:rPr>
          <w:rFonts w:ascii="Times New Roman" w:hAnsi="Times New Roman" w:cs="Times New Roman"/>
          <w:w w:val="115"/>
          <w:sz w:val="28"/>
          <w:szCs w:val="28"/>
        </w:rPr>
        <w:t>комнатные</w:t>
      </w:r>
      <w:r>
        <w:rPr>
          <w:rFonts w:ascii="Times New Roman" w:hAnsi="Times New Roman" w:cs="Times New Roman"/>
          <w:spacing w:val="19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растения; лоток</w:t>
      </w:r>
      <w:r>
        <w:rPr>
          <w:rFonts w:ascii="Times New Roman" w:hAnsi="Times New Roman" w:cs="Times New Roman"/>
          <w:spacing w:val="9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для</w:t>
      </w:r>
      <w:r>
        <w:rPr>
          <w:rFonts w:ascii="Times New Roman" w:hAnsi="Times New Roman" w:cs="Times New Roman"/>
          <w:spacing w:val="9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раздаточного</w:t>
      </w:r>
      <w:r>
        <w:rPr>
          <w:rFonts w:ascii="Times New Roman" w:hAnsi="Times New Roman" w:cs="Times New Roman"/>
          <w:spacing w:val="10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 xml:space="preserve">материала; </w:t>
      </w:r>
      <w:r>
        <w:rPr>
          <w:rFonts w:ascii="Times New Roman" w:hAnsi="Times New Roman" w:cs="Times New Roman"/>
          <w:w w:val="120"/>
          <w:sz w:val="28"/>
          <w:szCs w:val="28"/>
        </w:rPr>
        <w:t>лупа</w:t>
      </w:r>
      <w:r>
        <w:rPr>
          <w:rFonts w:ascii="Times New Roman" w:hAnsi="Times New Roman" w:cs="Times New Roman"/>
          <w:spacing w:val="-14"/>
          <w:w w:val="120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20"/>
          <w:sz w:val="28"/>
          <w:szCs w:val="28"/>
        </w:rPr>
        <w:t xml:space="preserve">ручная; </w:t>
      </w:r>
      <w:r>
        <w:rPr>
          <w:rFonts w:ascii="Times New Roman" w:hAnsi="Times New Roman" w:cs="Times New Roman"/>
          <w:w w:val="115"/>
          <w:sz w:val="28"/>
          <w:szCs w:val="28"/>
        </w:rPr>
        <w:t>набор</w:t>
      </w:r>
      <w:r>
        <w:rPr>
          <w:rFonts w:ascii="Times New Roman" w:hAnsi="Times New Roman" w:cs="Times New Roman"/>
          <w:spacing w:val="5"/>
          <w:w w:val="115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w w:val="115"/>
          <w:sz w:val="28"/>
          <w:szCs w:val="28"/>
        </w:rPr>
        <w:t>препаровальных</w:t>
      </w:r>
      <w:proofErr w:type="spellEnd"/>
      <w:r>
        <w:rPr>
          <w:rFonts w:ascii="Times New Roman" w:hAnsi="Times New Roman" w:cs="Times New Roman"/>
          <w:spacing w:val="6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инструментов;</w:t>
      </w:r>
    </w:p>
    <w:p w:rsidR="00043BA9" w:rsidRDefault="0079032D">
      <w:pPr>
        <w:pStyle w:val="af3"/>
        <w:widowControl w:val="0"/>
        <w:numPr>
          <w:ilvl w:val="1"/>
          <w:numId w:val="1"/>
        </w:numPr>
        <w:tabs>
          <w:tab w:val="left" w:pos="498"/>
        </w:tabs>
        <w:autoSpaceDE w:val="0"/>
        <w:autoSpaceDN w:val="0"/>
        <w:spacing w:after="0" w:line="240" w:lineRule="auto"/>
        <w:ind w:left="497" w:hanging="228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5"/>
          <w:sz w:val="28"/>
          <w:szCs w:val="28"/>
        </w:rPr>
        <w:t>микроскоп</w:t>
      </w:r>
      <w:r>
        <w:rPr>
          <w:rFonts w:ascii="Times New Roman" w:hAnsi="Times New Roman" w:cs="Times New Roman"/>
          <w:spacing w:val="11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световой</w:t>
      </w:r>
      <w:r>
        <w:rPr>
          <w:rFonts w:ascii="Times New Roman" w:hAnsi="Times New Roman" w:cs="Times New Roman"/>
          <w:spacing w:val="12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школьный; микроскоп</w:t>
      </w:r>
      <w:r>
        <w:rPr>
          <w:rFonts w:ascii="Times New Roman" w:hAnsi="Times New Roman" w:cs="Times New Roman"/>
          <w:spacing w:val="10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цифровой; набор</w:t>
      </w:r>
      <w:r>
        <w:rPr>
          <w:rFonts w:ascii="Times New Roman" w:hAnsi="Times New Roman" w:cs="Times New Roman"/>
          <w:spacing w:val="9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химической</w:t>
      </w:r>
      <w:r>
        <w:rPr>
          <w:rFonts w:ascii="Times New Roman" w:hAnsi="Times New Roman" w:cs="Times New Roman"/>
          <w:spacing w:val="9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посуды</w:t>
      </w:r>
      <w:r>
        <w:rPr>
          <w:rFonts w:ascii="Times New Roman" w:hAnsi="Times New Roman" w:cs="Times New Roman"/>
          <w:spacing w:val="9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и</w:t>
      </w:r>
      <w:r>
        <w:rPr>
          <w:rFonts w:ascii="Times New Roman" w:hAnsi="Times New Roman" w:cs="Times New Roman"/>
          <w:spacing w:val="10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принадлежностей</w:t>
      </w:r>
      <w:r>
        <w:rPr>
          <w:rFonts w:ascii="Times New Roman" w:hAnsi="Times New Roman" w:cs="Times New Roman"/>
          <w:spacing w:val="9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для</w:t>
      </w:r>
      <w:r>
        <w:rPr>
          <w:rFonts w:ascii="Times New Roman" w:hAnsi="Times New Roman" w:cs="Times New Roman"/>
          <w:spacing w:val="9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лабораторных</w:t>
      </w:r>
      <w:r>
        <w:rPr>
          <w:rFonts w:ascii="Times New Roman" w:hAnsi="Times New Roman" w:cs="Times New Roman"/>
          <w:spacing w:val="-11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работ.</w:t>
      </w:r>
    </w:p>
    <w:p w:rsidR="00043BA9" w:rsidRDefault="0079032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043BA9" w:rsidRDefault="0079032D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Базовый уровень. Электронная форма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учебника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: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Учебник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/ В.В.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Пасечник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А.А. Каменский; под. ред. В.В.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Пасечник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— Москва : Просвещение, 2022.</w:t>
      </w:r>
    </w:p>
    <w:p w:rsidR="00043BA9" w:rsidRDefault="0079032D">
      <w:pPr>
        <w:pStyle w:val="1"/>
        <w:shd w:val="clear" w:color="auto" w:fill="FFFFFF"/>
        <w:spacing w:before="0" w:after="0" w:line="240" w:lineRule="auto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>2</w:t>
      </w:r>
      <w:r>
        <w:rPr>
          <w:rFonts w:ascii="Times New Roman" w:hAnsi="Times New Roman" w:cs="Times New Roman"/>
          <w:color w:val="auto"/>
          <w:shd w:val="clear" w:color="auto" w:fill="FFFFFF"/>
        </w:rPr>
        <w:t xml:space="preserve">. </w:t>
      </w:r>
      <w:r>
        <w:rPr>
          <w:rFonts w:ascii="Times New Roman" w:hAnsi="Times New Roman" w:cs="Times New Roman"/>
          <w:b w:val="0"/>
          <w:bCs w:val="0"/>
          <w:color w:val="auto"/>
        </w:rPr>
        <w:t>Биология. 10 класс. Учебник. Базовый уровень</w:t>
      </w:r>
    </w:p>
    <w:p w:rsidR="00043BA9" w:rsidRDefault="0079032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productchar-name"/>
          <w:rFonts w:ascii="Times New Roman" w:hAnsi="Times New Roman" w:cs="Times New Roman"/>
          <w:sz w:val="28"/>
          <w:szCs w:val="28"/>
        </w:rPr>
        <w:t>Автор(ы):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Style w:val="productchar-value"/>
          <w:rFonts w:ascii="Times New Roman" w:hAnsi="Times New Roman" w:cs="Times New Roman"/>
          <w:sz w:val="28"/>
          <w:szCs w:val="28"/>
        </w:rPr>
        <w:t>Пасечник В.В., Каменский А.А., Рубцов A.M. и др. /Под ред. Пасечника В.В.</w:t>
      </w:r>
    </w:p>
    <w:p w:rsidR="00043BA9" w:rsidRDefault="0079032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Style w:val="productchar-name"/>
          <w:rFonts w:ascii="Times New Roman" w:hAnsi="Times New Roman" w:cs="Times New Roman"/>
          <w:sz w:val="28"/>
          <w:szCs w:val="28"/>
        </w:rPr>
        <w:t>Линия УМК:</w:t>
      </w:r>
      <w:r>
        <w:rPr>
          <w:rFonts w:ascii="Times New Roman" w:hAnsi="Times New Roman" w:cs="Times New Roman"/>
          <w:sz w:val="28"/>
          <w:szCs w:val="28"/>
        </w:rPr>
        <w:t> </w:t>
      </w:r>
      <w:hyperlink r:id="rId48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УМК "Линия жизни". В. В. Пасечник, 10 </w:t>
        </w:r>
        <w:proofErr w:type="spellStart"/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кл</w:t>
        </w:r>
        <w:proofErr w:type="spellEnd"/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</w:hyperlink>
    </w:p>
    <w:p w:rsidR="00043BA9" w:rsidRDefault="0079032D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‌‌​</w:t>
      </w:r>
    </w:p>
    <w:p w:rsidR="00043BA9" w:rsidRDefault="0079032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043BA9" w:rsidRDefault="0079032D">
      <w:pPr>
        <w:pStyle w:val="af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СРЕДНЕГО ОБЩЕГО ОБРАЗОВАНИЯ. Биология. Базовый УРОВЕНЬ (для 10—11 классов образовательных организаций). МОСКВА, 2022 г.</w:t>
      </w:r>
    </w:p>
    <w:p w:rsidR="00043BA9" w:rsidRDefault="0079032D">
      <w:pPr>
        <w:tabs>
          <w:tab w:val="left" w:pos="2568"/>
        </w:tabs>
        <w:spacing w:after="0" w:line="240" w:lineRule="auto"/>
        <w:ind w:right="108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2. «Линия</w:t>
      </w:r>
      <w:r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жизни». В.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В.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Пасечник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Г. Г.</w:t>
      </w:r>
      <w:r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Швецов</w:t>
      </w:r>
      <w:r>
        <w:rPr>
          <w:rFonts w:ascii="Times New Roman" w:hAnsi="Times New Roman" w:cs="Times New Roman"/>
          <w:color w:val="000000" w:themeColor="text1"/>
          <w:spacing w:val="8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Т.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Ефимова.</w:t>
      </w:r>
    </w:p>
    <w:p w:rsidR="00043BA9" w:rsidRDefault="0079032D">
      <w:pPr>
        <w:spacing w:after="0" w:line="240" w:lineRule="auto"/>
        <w:ind w:right="109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Биология. 10—11</w:t>
      </w:r>
      <w:r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классы. Базовый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уровень. Поурочные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разработки</w:t>
      </w:r>
    </w:p>
    <w:p w:rsidR="00043BA9" w:rsidRDefault="0079032D">
      <w:pPr>
        <w:pStyle w:val="2"/>
        <w:spacing w:before="0" w:after="0" w:line="240" w:lineRule="auto"/>
        <w:ind w:right="1903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Учебное пособие для общеобразовательных организаций</w:t>
      </w:r>
      <w:r>
        <w:rPr>
          <w:rFonts w:ascii="Times New Roman" w:hAnsi="Times New Roman" w:cs="Times New Roman"/>
          <w:b w:val="0"/>
          <w:color w:val="000000" w:themeColor="text1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2-е</w:t>
      </w:r>
      <w:r>
        <w:rPr>
          <w:rFonts w:ascii="Times New Roman" w:hAnsi="Times New Roman" w:cs="Times New Roman"/>
          <w:b w:val="0"/>
          <w:color w:val="000000" w:themeColor="text1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издание,</w:t>
      </w:r>
      <w:r>
        <w:rPr>
          <w:rFonts w:ascii="Times New Roman" w:hAnsi="Times New Roman" w:cs="Times New Roman"/>
          <w:b w:val="0"/>
          <w:color w:val="000000" w:themeColor="text1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стереотипное. Москва. «Просвещение»</w:t>
      </w:r>
      <w:r>
        <w:rPr>
          <w:rFonts w:ascii="Times New Roman" w:hAnsi="Times New Roman" w:cs="Times New Roman"/>
          <w:b w:val="0"/>
          <w:color w:val="000000" w:themeColor="text1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2023.</w:t>
      </w:r>
    </w:p>
    <w:p w:rsidR="00043BA9" w:rsidRDefault="0079032D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Базовый уровень. Электронная форма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учебника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: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Учебник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/ В.В.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Пасечник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А.А. Каменский; под. ред. В.В.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Пасечник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— Москва : Просвещение, 2022.</w:t>
      </w:r>
    </w:p>
    <w:p w:rsidR="00043BA9" w:rsidRDefault="0079032D">
      <w:pPr>
        <w:pStyle w:val="1"/>
        <w:shd w:val="clear" w:color="auto" w:fill="FFFFFF"/>
        <w:spacing w:before="0" w:after="0" w:line="240" w:lineRule="auto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>4</w:t>
      </w:r>
      <w:r>
        <w:rPr>
          <w:rFonts w:ascii="Times New Roman" w:hAnsi="Times New Roman" w:cs="Times New Roman"/>
          <w:color w:val="auto"/>
          <w:shd w:val="clear" w:color="auto" w:fill="FFFFFF"/>
        </w:rPr>
        <w:t xml:space="preserve">. </w:t>
      </w:r>
      <w:r>
        <w:rPr>
          <w:rFonts w:ascii="Times New Roman" w:hAnsi="Times New Roman" w:cs="Times New Roman"/>
          <w:b w:val="0"/>
          <w:bCs w:val="0"/>
          <w:color w:val="auto"/>
        </w:rPr>
        <w:t>Биология. 10 класс. Учебник. Базовый уровень</w:t>
      </w:r>
    </w:p>
    <w:p w:rsidR="00043BA9" w:rsidRDefault="0079032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productchar-name"/>
          <w:rFonts w:ascii="Times New Roman" w:hAnsi="Times New Roman" w:cs="Times New Roman"/>
          <w:sz w:val="28"/>
          <w:szCs w:val="28"/>
        </w:rPr>
        <w:t>Автор(ы):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Style w:val="productchar-value"/>
          <w:rFonts w:ascii="Times New Roman" w:hAnsi="Times New Roman" w:cs="Times New Roman"/>
          <w:sz w:val="28"/>
          <w:szCs w:val="28"/>
        </w:rPr>
        <w:t>Пасечник В.В., Каменский А.А., Рубцов A.M. и др. /Под ред. Пасечника В.В.</w:t>
      </w:r>
    </w:p>
    <w:p w:rsidR="00043BA9" w:rsidRDefault="0079032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productchar-name"/>
          <w:rFonts w:ascii="Times New Roman" w:hAnsi="Times New Roman" w:cs="Times New Roman"/>
          <w:sz w:val="28"/>
          <w:szCs w:val="28"/>
        </w:rPr>
        <w:t>Линия УМК:</w:t>
      </w:r>
      <w:r>
        <w:rPr>
          <w:rFonts w:ascii="Times New Roman" w:hAnsi="Times New Roman" w:cs="Times New Roman"/>
          <w:sz w:val="28"/>
          <w:szCs w:val="28"/>
        </w:rPr>
        <w:t> </w:t>
      </w:r>
      <w:hyperlink r:id="rId49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УМК "Линия жизни". В. В. Пасечник, 10 </w:t>
        </w:r>
        <w:proofErr w:type="spellStart"/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кл</w:t>
        </w:r>
        <w:proofErr w:type="spellEnd"/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</w:hyperlink>
    </w:p>
    <w:p w:rsidR="00043BA9" w:rsidRDefault="00043BA9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043BA9" w:rsidRDefault="0079032D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43BA9" w:rsidRDefault="0079032D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hyperlink r:id="rId50" w:history="1"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http://www.gnpbu.ru/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web_resurs/Estestv_nauki_2.htm. Подборка интернет-материалов для учителей биологии по разным биологическим дисциплинам.</w:t>
      </w:r>
    </w:p>
    <w:p w:rsidR="00043BA9" w:rsidRDefault="00C75DC7">
      <w:pPr>
        <w:shd w:val="clear" w:color="auto" w:fill="FFFFFF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8"/>
          <w:szCs w:val="28"/>
        </w:rPr>
      </w:pPr>
      <w:hyperlink r:id="rId51" w:history="1">
        <w:r w:rsidR="0079032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http://school-collection.edu.ru</w:t>
        </w:r>
      </w:hyperlink>
      <w:r w:rsidR="0079032D">
        <w:rPr>
          <w:rFonts w:ascii="Times New Roman" w:hAnsi="Times New Roman" w:cs="Times New Roman"/>
          <w:color w:val="000000"/>
          <w:sz w:val="28"/>
          <w:szCs w:val="28"/>
        </w:rPr>
        <w:t> Единая коллекция цифровых образовательных ресурсов.</w:t>
      </w:r>
    </w:p>
    <w:p w:rsidR="00043BA9" w:rsidRDefault="00C75DC7">
      <w:pPr>
        <w:shd w:val="clear" w:color="auto" w:fill="FFFFFF"/>
        <w:spacing w:after="0" w:line="240" w:lineRule="auto"/>
        <w:ind w:left="568" w:hanging="568"/>
        <w:rPr>
          <w:rFonts w:ascii="Times New Roman" w:hAnsi="Times New Roman" w:cs="Times New Roman"/>
          <w:color w:val="000000"/>
          <w:sz w:val="28"/>
          <w:szCs w:val="28"/>
        </w:rPr>
      </w:pPr>
      <w:hyperlink r:id="rId52" w:history="1">
        <w:r w:rsidR="0079032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www.bio.1september.ru</w:t>
        </w:r>
      </w:hyperlink>
    </w:p>
    <w:p w:rsidR="00043BA9" w:rsidRDefault="00C75DC7">
      <w:pPr>
        <w:shd w:val="clear" w:color="auto" w:fill="FFFFFF"/>
        <w:spacing w:after="0" w:line="240" w:lineRule="auto"/>
        <w:ind w:left="568" w:hanging="568"/>
        <w:rPr>
          <w:rFonts w:ascii="Times New Roman" w:hAnsi="Times New Roman" w:cs="Times New Roman"/>
          <w:color w:val="000000"/>
          <w:sz w:val="28"/>
          <w:szCs w:val="28"/>
        </w:rPr>
      </w:pPr>
      <w:hyperlink r:id="rId53" w:history="1">
        <w:r w:rsidR="0079032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www.bio.nature.ru</w:t>
        </w:r>
      </w:hyperlink>
    </w:p>
    <w:p w:rsidR="00043BA9" w:rsidRDefault="00C75DC7">
      <w:pPr>
        <w:shd w:val="clear" w:color="auto" w:fill="FFFFFF"/>
        <w:spacing w:after="0" w:line="240" w:lineRule="auto"/>
        <w:ind w:left="568" w:hanging="568"/>
        <w:rPr>
          <w:rFonts w:ascii="Times New Roman" w:hAnsi="Times New Roman" w:cs="Times New Roman"/>
          <w:color w:val="000000"/>
          <w:sz w:val="28"/>
          <w:szCs w:val="28"/>
        </w:rPr>
      </w:pPr>
      <w:hyperlink r:id="rId54" w:history="1">
        <w:r w:rsidR="0079032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www.edios.ru</w:t>
        </w:r>
      </w:hyperlink>
    </w:p>
    <w:p w:rsidR="00043BA9" w:rsidRDefault="00C75DC7">
      <w:pPr>
        <w:shd w:val="clear" w:color="auto" w:fill="FFFFFF"/>
        <w:spacing w:after="0" w:line="240" w:lineRule="auto"/>
        <w:ind w:left="568" w:hanging="568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hyperlink r:id="rId55" w:history="1">
        <w:r w:rsidR="0079032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www.km.ru/educftion</w:t>
        </w:r>
      </w:hyperlink>
    </w:p>
    <w:p w:rsidR="00043BA9" w:rsidRDefault="0079032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>
        <w:rPr>
          <w:rFonts w:ascii="Helvetica" w:eastAsia="Times New Roman" w:hAnsi="Helvetica" w:cs="Helvetica"/>
          <w:color w:val="1A1A1A"/>
          <w:sz w:val="23"/>
          <w:szCs w:val="23"/>
        </w:rPr>
        <w:t>http://metodist.lbz.ru/authors/chemistry/2/ (БИНОМ)</w:t>
      </w:r>
    </w:p>
    <w:p w:rsidR="00043BA9" w:rsidRDefault="0079032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>
        <w:rPr>
          <w:rFonts w:ascii="Helvetica" w:eastAsia="Times New Roman" w:hAnsi="Helvetica" w:cs="Helvetica"/>
          <w:color w:val="1A1A1A"/>
          <w:sz w:val="23"/>
          <w:szCs w:val="23"/>
        </w:rPr>
        <w:t>http://www.prosv.ru/ (Просвещение)</w:t>
      </w:r>
    </w:p>
    <w:p w:rsidR="00043BA9" w:rsidRDefault="0079032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>
        <w:rPr>
          <w:rFonts w:ascii="Helvetica" w:eastAsia="Times New Roman" w:hAnsi="Helvetica" w:cs="Helvetica"/>
          <w:color w:val="1A1A1A"/>
          <w:sz w:val="23"/>
          <w:szCs w:val="23"/>
        </w:rPr>
        <w:t>http://www.vgf.ru/ (</w:t>
      </w:r>
      <w:proofErr w:type="spellStart"/>
      <w:r>
        <w:rPr>
          <w:rFonts w:ascii="Helvetica" w:eastAsia="Times New Roman" w:hAnsi="Helvetica" w:cs="Helvetica"/>
          <w:color w:val="1A1A1A"/>
          <w:sz w:val="23"/>
          <w:szCs w:val="23"/>
        </w:rPr>
        <w:t>Вентана</w:t>
      </w:r>
      <w:proofErr w:type="spellEnd"/>
      <w:r>
        <w:rPr>
          <w:rFonts w:ascii="Helvetica" w:eastAsia="Times New Roman" w:hAnsi="Helvetica" w:cs="Helvetica"/>
          <w:color w:val="1A1A1A"/>
          <w:sz w:val="23"/>
          <w:szCs w:val="23"/>
        </w:rPr>
        <w:t>-Граф)</w:t>
      </w:r>
    </w:p>
    <w:p w:rsidR="00043BA9" w:rsidRDefault="0079032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>
        <w:rPr>
          <w:rFonts w:ascii="Helvetica" w:eastAsia="Times New Roman" w:hAnsi="Helvetica" w:cs="Helvetica"/>
          <w:color w:val="1A1A1A"/>
          <w:sz w:val="23"/>
          <w:szCs w:val="23"/>
        </w:rPr>
        <w:t>http://www.drofa.ru/ (Дрофа)</w:t>
      </w:r>
    </w:p>
    <w:p w:rsidR="00043BA9" w:rsidRDefault="0079032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>
        <w:rPr>
          <w:rFonts w:ascii="Helvetica" w:eastAsia="Times New Roman" w:hAnsi="Helvetica" w:cs="Helvetica"/>
          <w:color w:val="1A1A1A"/>
          <w:sz w:val="23"/>
          <w:szCs w:val="23"/>
        </w:rPr>
        <w:t>http://www.russkoe-slovo.ru/ (Русское Слово)</w:t>
      </w:r>
    </w:p>
    <w:p w:rsidR="00043BA9" w:rsidRDefault="0079032D">
      <w:pPr>
        <w:shd w:val="clear" w:color="auto" w:fill="FFFFFF"/>
        <w:spacing w:after="0" w:line="240" w:lineRule="auto"/>
        <w:rPr>
          <w:color w:val="333333"/>
        </w:rPr>
      </w:pPr>
      <w:r>
        <w:rPr>
          <w:rFonts w:ascii="Helvetica" w:eastAsia="Times New Roman" w:hAnsi="Helvetica" w:cs="Helvetica"/>
          <w:color w:val="1A1A1A"/>
          <w:sz w:val="23"/>
          <w:szCs w:val="23"/>
        </w:rPr>
        <w:t>http://www.vlados.ru/ (ВЛАДОС)</w:t>
      </w:r>
      <w:bookmarkEnd w:id="11"/>
    </w:p>
    <w:sectPr w:rsidR="00043BA9">
      <w:pgSz w:w="11907" w:h="16839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DC7" w:rsidRDefault="00C75DC7">
      <w:pPr>
        <w:spacing w:line="240" w:lineRule="auto"/>
      </w:pPr>
      <w:r>
        <w:separator/>
      </w:r>
    </w:p>
  </w:endnote>
  <w:endnote w:type="continuationSeparator" w:id="0">
    <w:p w:rsidR="00C75DC7" w:rsidRDefault="00C75D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DC7" w:rsidRDefault="00C75DC7">
      <w:pPr>
        <w:spacing w:after="0"/>
      </w:pPr>
      <w:r>
        <w:separator/>
      </w:r>
    </w:p>
  </w:footnote>
  <w:footnote w:type="continuationSeparator" w:id="0">
    <w:p w:rsidR="00C75DC7" w:rsidRDefault="00C75D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D61BD"/>
    <w:multiLevelType w:val="multilevel"/>
    <w:tmpl w:val="0DAD61BD"/>
    <w:lvl w:ilvl="0">
      <w:numFmt w:val="bullet"/>
      <w:lvlText w:val="⬝"/>
      <w:lvlJc w:val="left"/>
      <w:pPr>
        <w:ind w:left="343" w:hanging="227"/>
      </w:pPr>
      <w:rPr>
        <w:rFonts w:ascii="PMingLiU-ExtB" w:eastAsia="PMingLiU-ExtB" w:hAnsi="PMingLiU-ExtB" w:cs="PMingLiU-ExtB" w:hint="default"/>
        <w:w w:val="28"/>
        <w:position w:val="-3"/>
        <w:sz w:val="29"/>
        <w:szCs w:val="29"/>
        <w:lang w:val="ru-RU" w:eastAsia="en-US" w:bidi="ar-SA"/>
      </w:rPr>
    </w:lvl>
    <w:lvl w:ilvl="1">
      <w:numFmt w:val="bullet"/>
      <w:lvlText w:val="⬝"/>
      <w:lvlJc w:val="left"/>
      <w:pPr>
        <w:ind w:left="457" w:hanging="227"/>
      </w:pPr>
      <w:rPr>
        <w:rFonts w:ascii="PMingLiU-ExtB" w:eastAsia="PMingLiU-ExtB" w:hAnsi="PMingLiU-ExtB" w:cs="PMingLiU-ExtB" w:hint="default"/>
        <w:w w:val="28"/>
        <w:position w:val="-3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500" w:hanging="2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74" w:hanging="2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49" w:hanging="2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23" w:hanging="2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98" w:hanging="2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373" w:hanging="2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147" w:hanging="227"/>
      </w:pPr>
      <w:rPr>
        <w:rFonts w:hint="default"/>
        <w:lang w:val="ru-RU" w:eastAsia="en-US" w:bidi="ar-SA"/>
      </w:rPr>
    </w:lvl>
  </w:abstractNum>
  <w:abstractNum w:abstractNumId="1">
    <w:nsid w:val="44A47E15"/>
    <w:multiLevelType w:val="multilevel"/>
    <w:tmpl w:val="44A47E15"/>
    <w:lvl w:ilvl="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 w:val="0"/>
        <w:color w:val="000000"/>
        <w:sz w:val="28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A7C"/>
    <w:rsid w:val="00004A7C"/>
    <w:rsid w:val="00043BA9"/>
    <w:rsid w:val="00063D7E"/>
    <w:rsid w:val="000D43B0"/>
    <w:rsid w:val="000F4BC6"/>
    <w:rsid w:val="00141D20"/>
    <w:rsid w:val="00157D0C"/>
    <w:rsid w:val="001B20F4"/>
    <w:rsid w:val="00253D88"/>
    <w:rsid w:val="003232F0"/>
    <w:rsid w:val="00344A07"/>
    <w:rsid w:val="003942B0"/>
    <w:rsid w:val="004A4F87"/>
    <w:rsid w:val="005478D1"/>
    <w:rsid w:val="0055641F"/>
    <w:rsid w:val="005B7F21"/>
    <w:rsid w:val="005E691B"/>
    <w:rsid w:val="006927AB"/>
    <w:rsid w:val="0079032D"/>
    <w:rsid w:val="00797D3F"/>
    <w:rsid w:val="008008A6"/>
    <w:rsid w:val="00845013"/>
    <w:rsid w:val="008C2126"/>
    <w:rsid w:val="00996CB5"/>
    <w:rsid w:val="009C710D"/>
    <w:rsid w:val="009E3F4D"/>
    <w:rsid w:val="00A7328C"/>
    <w:rsid w:val="00AD241B"/>
    <w:rsid w:val="00C75DC7"/>
    <w:rsid w:val="00CC2AC5"/>
    <w:rsid w:val="00CD7D0F"/>
    <w:rsid w:val="00CE1377"/>
    <w:rsid w:val="00D3629C"/>
    <w:rsid w:val="00E01CD4"/>
    <w:rsid w:val="00E02C15"/>
    <w:rsid w:val="00E35F8B"/>
    <w:rsid w:val="00E74D39"/>
    <w:rsid w:val="00F12F99"/>
    <w:rsid w:val="00FC291A"/>
    <w:rsid w:val="1E5E3B26"/>
    <w:rsid w:val="38E1426C"/>
    <w:rsid w:val="56D14853"/>
    <w:rsid w:val="5F3B28AA"/>
    <w:rsid w:val="73A3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1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Indent"/>
    <w:basedOn w:val="a"/>
    <w:uiPriority w:val="99"/>
    <w:unhideWhenUsed/>
    <w:qFormat/>
    <w:pPr>
      <w:ind w:left="720"/>
    </w:pPr>
  </w:style>
  <w:style w:type="paragraph" w:styleId="a8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80"/>
        <w:tab w:val="right" w:pos="9360"/>
      </w:tabs>
    </w:pPr>
  </w:style>
  <w:style w:type="paragraph" w:styleId="ab">
    <w:name w:val="Body Text"/>
    <w:basedOn w:val="a"/>
    <w:link w:val="ac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Title"/>
    <w:basedOn w:val="a"/>
    <w:next w:val="a"/>
    <w:link w:val="ae"/>
    <w:uiPriority w:val="1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Subtitle"/>
    <w:basedOn w:val="a"/>
    <w:next w:val="a"/>
    <w:link w:val="af1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2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Верхний колонтитул Знак"/>
    <w:basedOn w:val="a0"/>
    <w:link w:val="a9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1">
    <w:name w:val="Подзаголовок Знак"/>
    <w:basedOn w:val="a0"/>
    <w:link w:val="af0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Название Знак"/>
    <w:basedOn w:val="a0"/>
    <w:link w:val="ad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Основной текст Знак"/>
    <w:basedOn w:val="a0"/>
    <w:link w:val="ab"/>
    <w:uiPriority w:val="1"/>
    <w:qFormat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3">
    <w:name w:val="List Paragraph"/>
    <w:basedOn w:val="a"/>
    <w:uiPriority w:val="1"/>
    <w:unhideWhenUsed/>
    <w:qFormat/>
    <w:pPr>
      <w:ind w:left="720"/>
      <w:contextualSpacing/>
    </w:pPr>
  </w:style>
  <w:style w:type="character" w:customStyle="1" w:styleId="productchar-name">
    <w:name w:val="product__char-name"/>
    <w:basedOn w:val="a0"/>
    <w:qFormat/>
  </w:style>
  <w:style w:type="character" w:customStyle="1" w:styleId="productchar-value">
    <w:name w:val="product__char-value"/>
    <w:basedOn w:val="a0"/>
    <w:qFormat/>
  </w:style>
  <w:style w:type="paragraph" w:customStyle="1" w:styleId="c7">
    <w:name w:val="c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qFormat/>
  </w:style>
  <w:style w:type="character" w:customStyle="1" w:styleId="c3">
    <w:name w:val="c3"/>
    <w:basedOn w:val="a0"/>
    <w:qFormat/>
  </w:style>
  <w:style w:type="character" w:customStyle="1" w:styleId="c2">
    <w:name w:val="c2"/>
    <w:basedOn w:val="a0"/>
    <w:qFormat/>
  </w:style>
  <w:style w:type="character" w:customStyle="1" w:styleId="c1">
    <w:name w:val="c1"/>
    <w:basedOn w:val="a0"/>
    <w:qFormat/>
  </w:style>
  <w:style w:type="paragraph" w:customStyle="1" w:styleId="c6">
    <w:name w:val="c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qFormat/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1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Indent"/>
    <w:basedOn w:val="a"/>
    <w:uiPriority w:val="99"/>
    <w:unhideWhenUsed/>
    <w:qFormat/>
    <w:pPr>
      <w:ind w:left="720"/>
    </w:pPr>
  </w:style>
  <w:style w:type="paragraph" w:styleId="a8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80"/>
        <w:tab w:val="right" w:pos="9360"/>
      </w:tabs>
    </w:pPr>
  </w:style>
  <w:style w:type="paragraph" w:styleId="ab">
    <w:name w:val="Body Text"/>
    <w:basedOn w:val="a"/>
    <w:link w:val="ac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Title"/>
    <w:basedOn w:val="a"/>
    <w:next w:val="a"/>
    <w:link w:val="ae"/>
    <w:uiPriority w:val="1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Subtitle"/>
    <w:basedOn w:val="a"/>
    <w:next w:val="a"/>
    <w:link w:val="af1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2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Верхний колонтитул Знак"/>
    <w:basedOn w:val="a0"/>
    <w:link w:val="a9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1">
    <w:name w:val="Подзаголовок Знак"/>
    <w:basedOn w:val="a0"/>
    <w:link w:val="af0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Название Знак"/>
    <w:basedOn w:val="a0"/>
    <w:link w:val="ad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Основной текст Знак"/>
    <w:basedOn w:val="a0"/>
    <w:link w:val="ab"/>
    <w:uiPriority w:val="1"/>
    <w:qFormat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3">
    <w:name w:val="List Paragraph"/>
    <w:basedOn w:val="a"/>
    <w:uiPriority w:val="1"/>
    <w:unhideWhenUsed/>
    <w:qFormat/>
    <w:pPr>
      <w:ind w:left="720"/>
      <w:contextualSpacing/>
    </w:pPr>
  </w:style>
  <w:style w:type="character" w:customStyle="1" w:styleId="productchar-name">
    <w:name w:val="product__char-name"/>
    <w:basedOn w:val="a0"/>
    <w:qFormat/>
  </w:style>
  <w:style w:type="character" w:customStyle="1" w:styleId="productchar-value">
    <w:name w:val="product__char-value"/>
    <w:basedOn w:val="a0"/>
    <w:qFormat/>
  </w:style>
  <w:style w:type="paragraph" w:customStyle="1" w:styleId="c7">
    <w:name w:val="c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qFormat/>
  </w:style>
  <w:style w:type="character" w:customStyle="1" w:styleId="c3">
    <w:name w:val="c3"/>
    <w:basedOn w:val="a0"/>
    <w:qFormat/>
  </w:style>
  <w:style w:type="character" w:customStyle="1" w:styleId="c2">
    <w:name w:val="c2"/>
    <w:basedOn w:val="a0"/>
    <w:qFormat/>
  </w:style>
  <w:style w:type="character" w:customStyle="1" w:styleId="c1">
    <w:name w:val="c1"/>
    <w:basedOn w:val="a0"/>
    <w:qFormat/>
  </w:style>
  <w:style w:type="paragraph" w:customStyle="1" w:styleId="c6">
    <w:name w:val="c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qFormat/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292" TargetMode="External"/><Relationship Id="rId18" Type="http://schemas.openxmlformats.org/officeDocument/2006/relationships/hyperlink" Target="https://m.edsoo.ru/863e6122" TargetMode="External"/><Relationship Id="rId26" Type="http://schemas.openxmlformats.org/officeDocument/2006/relationships/hyperlink" Target="https://m.edsoo.ru/863e6e88" TargetMode="External"/><Relationship Id="rId39" Type="http://schemas.openxmlformats.org/officeDocument/2006/relationships/hyperlink" Target="https://m.edsoo.ru/863e7dc4" TargetMode="External"/><Relationship Id="rId21" Type="http://schemas.openxmlformats.org/officeDocument/2006/relationships/hyperlink" Target="https://m.edsoo.ru/863e6564" TargetMode="External"/><Relationship Id="rId34" Type="http://schemas.openxmlformats.org/officeDocument/2006/relationships/hyperlink" Target="https://m.edsoo.ru/863e7540" TargetMode="External"/><Relationship Id="rId42" Type="http://schemas.openxmlformats.org/officeDocument/2006/relationships/hyperlink" Target="https://m.edsoo.ru/863e7dc4" TargetMode="External"/><Relationship Id="rId47" Type="http://schemas.openxmlformats.org/officeDocument/2006/relationships/hyperlink" Target="https://m.edsoo.ru/863e7dc4" TargetMode="External"/><Relationship Id="rId50" Type="http://schemas.openxmlformats.org/officeDocument/2006/relationships/hyperlink" Target="http://www.google.com/url?q=http%3A%2F%2Fwww.gnpbu.ru%2F&amp;sa=D&amp;sntz=1&amp;usg=AFQjCNGmXTs3--wdTM0-akCK_BA2vddngg" TargetMode="External"/><Relationship Id="rId55" Type="http://schemas.openxmlformats.org/officeDocument/2006/relationships/hyperlink" Target="http://www.google.com/url?q=http%3A%2F%2Fwww.km.ru%2Feducftion&amp;sa=D&amp;sntz=1&amp;usg=AFQjCNEfrkMjPoZ2fI0LiX00ikYf4n74Vg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7f41c292" TargetMode="External"/><Relationship Id="rId25" Type="http://schemas.openxmlformats.org/officeDocument/2006/relationships/hyperlink" Target="https://m.edsoo.ru/863e6870" TargetMode="External"/><Relationship Id="rId33" Type="http://schemas.openxmlformats.org/officeDocument/2006/relationships/hyperlink" Target="https://m.edsoo.ru/863e7dc4" TargetMode="External"/><Relationship Id="rId38" Type="http://schemas.openxmlformats.org/officeDocument/2006/relationships/hyperlink" Target="https://m.edsoo.ru/863e7dc4" TargetMode="External"/><Relationship Id="rId46" Type="http://schemas.openxmlformats.org/officeDocument/2006/relationships/hyperlink" Target="https://m.edsoo.ru/863e796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c292" TargetMode="External"/><Relationship Id="rId20" Type="http://schemas.openxmlformats.org/officeDocument/2006/relationships/hyperlink" Target="https://m.edsoo.ru/863e6122" TargetMode="External"/><Relationship Id="rId29" Type="http://schemas.openxmlformats.org/officeDocument/2006/relationships/hyperlink" Target="https://m.edsoo.ru/863e716c" TargetMode="External"/><Relationship Id="rId41" Type="http://schemas.openxmlformats.org/officeDocument/2006/relationships/hyperlink" Target="https://m.edsoo.ru/863e796e" TargetMode="External"/><Relationship Id="rId54" Type="http://schemas.openxmlformats.org/officeDocument/2006/relationships/hyperlink" Target="http://www.google.com/url?q=http%3A%2F%2Fwww.edios.ru&amp;sa=D&amp;sntz=1&amp;usg=AFQjCNEJ3miY8giP521AUyCI2BCEjLfL2w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b72" TargetMode="External"/><Relationship Id="rId32" Type="http://schemas.openxmlformats.org/officeDocument/2006/relationships/hyperlink" Target="https://m.edsoo.ru/863e7aae" TargetMode="External"/><Relationship Id="rId37" Type="http://schemas.openxmlformats.org/officeDocument/2006/relationships/hyperlink" Target="https://m.edsoo.ru/863e796e" TargetMode="External"/><Relationship Id="rId40" Type="http://schemas.openxmlformats.org/officeDocument/2006/relationships/hyperlink" Target="https://m.edsoo.ru/863e796e" TargetMode="External"/><Relationship Id="rId45" Type="http://schemas.openxmlformats.org/officeDocument/2006/relationships/hyperlink" Target="https://m.edsoo.ru/863e7dc4" TargetMode="External"/><Relationship Id="rId53" Type="http://schemas.openxmlformats.org/officeDocument/2006/relationships/hyperlink" Target="http://www.google.com/url?q=http%3A%2F%2Fwww.bio.nature.ru&amp;sa=D&amp;sntz=1&amp;usg=AFQjCNF0Jrkn3Qmz_FD_atSyWu0ev679qQ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c292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6ff0" TargetMode="External"/><Relationship Id="rId36" Type="http://schemas.openxmlformats.org/officeDocument/2006/relationships/hyperlink" Target="https://m.edsoo.ru/863e7dc4" TargetMode="External"/><Relationship Id="rId49" Type="http://schemas.openxmlformats.org/officeDocument/2006/relationships/hyperlink" Target="https://catalog.prosv.ru/category?filter%5B6%5D=970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32a" TargetMode="External"/><Relationship Id="rId31" Type="http://schemas.openxmlformats.org/officeDocument/2006/relationships/hyperlink" Target="https://m.edsoo.ru/863e7c98" TargetMode="External"/><Relationship Id="rId44" Type="http://schemas.openxmlformats.org/officeDocument/2006/relationships/hyperlink" Target="https://m.edsoo.ru/863e796e" TargetMode="External"/><Relationship Id="rId52" Type="http://schemas.openxmlformats.org/officeDocument/2006/relationships/hyperlink" Target="http://www.google.com/url?q=http%3A%2F%2Fwww.bio.1september.ru&amp;sa=D&amp;sntz=1&amp;usg=AFQjCNFqyFnYNUIq8aQdxOmhITnA5dmYZw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.edsoo.ru/7f41c292" TargetMode="External"/><Relationship Id="rId22" Type="http://schemas.openxmlformats.org/officeDocument/2006/relationships/hyperlink" Target="https://m.edsoo.ru/863e674e" TargetMode="External"/><Relationship Id="rId27" Type="http://schemas.openxmlformats.org/officeDocument/2006/relationships/hyperlink" Target="https://m.edsoo.ru/863e6e88" TargetMode="External"/><Relationship Id="rId30" Type="http://schemas.openxmlformats.org/officeDocument/2006/relationships/hyperlink" Target="https://m.edsoo.ru/863e766c" TargetMode="External"/><Relationship Id="rId35" Type="http://schemas.openxmlformats.org/officeDocument/2006/relationships/hyperlink" Target="https://m.edsoo.ru/863e796e" TargetMode="External"/><Relationship Id="rId43" Type="http://schemas.openxmlformats.org/officeDocument/2006/relationships/hyperlink" Target="https://m.edsoo.ru/863e796e" TargetMode="External"/><Relationship Id="rId48" Type="http://schemas.openxmlformats.org/officeDocument/2006/relationships/hyperlink" Target="https://catalog.prosv.ru/category?filter%5B6%5D=970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://www.google.com/url?q=http%3A%2F%2Fschool-collection.edu.ru&amp;sa=D&amp;sntz=1&amp;usg=AFQjCNHwMI2Q2wWnZ9ijTHZM5OFwgYjeFw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5912C-4939-44FD-8C7A-D46A8B363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7975</Words>
  <Characters>45462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10</cp:lastModifiedBy>
  <cp:revision>30</cp:revision>
  <cp:lastPrinted>2024-09-10T21:05:00Z</cp:lastPrinted>
  <dcterms:created xsi:type="dcterms:W3CDTF">2023-08-28T13:33:00Z</dcterms:created>
  <dcterms:modified xsi:type="dcterms:W3CDTF">2024-09-14T18:33:00Z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79DA345A4B3E41A3B98C2C3AE843A30B_12</vt:lpwstr>
  </property>
</Properties>
</file>