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D6" w:rsidRDefault="000E7FD6" w:rsidP="000E7FD6">
      <w:pPr>
        <w:pStyle w:val="20"/>
        <w:keepNext/>
        <w:keepLines/>
        <w:spacing w:after="0"/>
        <w:jc w:val="left"/>
      </w:pPr>
    </w:p>
    <w:p w:rsidR="00E92D5B" w:rsidRDefault="00E92D5B">
      <w:pPr>
        <w:spacing w:line="360" w:lineRule="exact"/>
      </w:pPr>
    </w:p>
    <w:p w:rsidR="00EF745E" w:rsidRDefault="00EF745E">
      <w:pPr>
        <w:spacing w:line="360" w:lineRule="exact"/>
      </w:pPr>
    </w:p>
    <w:p w:rsidR="00E92D5B" w:rsidRDefault="00E92D5B">
      <w:pPr>
        <w:spacing w:line="360" w:lineRule="exact"/>
      </w:pPr>
    </w:p>
    <w:p w:rsidR="00E92D5B" w:rsidRDefault="00E92D5B">
      <w:pPr>
        <w:spacing w:line="360" w:lineRule="exact"/>
      </w:pPr>
    </w:p>
    <w:p w:rsidR="00EF745E" w:rsidRDefault="00EF745E" w:rsidP="00641A6C">
      <w:pPr>
        <w:pStyle w:val="11"/>
        <w:keepNext/>
        <w:keepLines/>
        <w:framePr w:w="1992" w:h="341" w:wrap="none" w:vAnchor="page" w:hAnchor="page" w:x="5071" w:y="3076"/>
        <w:spacing w:after="0"/>
      </w:pPr>
      <w:bookmarkStart w:id="0" w:name="bookmark6"/>
      <w:r>
        <w:t>ПОЛОЖЕНИЕ</w:t>
      </w:r>
      <w:bookmarkEnd w:id="0"/>
    </w:p>
    <w:p w:rsidR="00E92D5B" w:rsidRDefault="00E92D5B">
      <w:pPr>
        <w:spacing w:line="360" w:lineRule="exact"/>
      </w:pPr>
    </w:p>
    <w:p w:rsidR="00E92D5B" w:rsidRDefault="00E92D5B">
      <w:pPr>
        <w:spacing w:line="360" w:lineRule="exact"/>
      </w:pPr>
    </w:p>
    <w:p w:rsidR="00E92D5B" w:rsidRDefault="00E92D5B">
      <w:pPr>
        <w:spacing w:line="1" w:lineRule="exact"/>
        <w:sectPr w:rsidR="00E92D5B">
          <w:pgSz w:w="11900" w:h="16840"/>
          <w:pgMar w:top="1306" w:right="423" w:bottom="708" w:left="1181" w:header="878" w:footer="280" w:gutter="0"/>
          <w:pgNumType w:start="1"/>
          <w:cols w:space="720"/>
          <w:noEndnote/>
          <w:docGrid w:linePitch="360"/>
        </w:sectPr>
      </w:pPr>
    </w:p>
    <w:p w:rsidR="00E92D5B" w:rsidRDefault="00F27F33">
      <w:pPr>
        <w:pStyle w:val="11"/>
        <w:keepNext/>
        <w:keepLines/>
      </w:pPr>
      <w:bookmarkStart w:id="1" w:name="bookmark8"/>
      <w:r>
        <w:lastRenderedPageBreak/>
        <w:t>об итоговом индивидуальном проекте обучающихся</w:t>
      </w:r>
      <w:r w:rsidR="005108F4">
        <w:t>10 класса</w:t>
      </w:r>
      <w:r>
        <w:br/>
        <w:t xml:space="preserve">в соответствии с </w:t>
      </w:r>
      <w:proofErr w:type="gramStart"/>
      <w:r>
        <w:t>обновлёнными</w:t>
      </w:r>
      <w:proofErr w:type="gramEnd"/>
      <w:r>
        <w:t xml:space="preserve"> ФГОС СОО и ФОП СОО</w:t>
      </w:r>
      <w:bookmarkEnd w:id="1"/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294"/>
        </w:tabs>
      </w:pPr>
      <w:bookmarkStart w:id="2" w:name="bookmark10"/>
      <w:r>
        <w:t>Общие положения</w:t>
      </w:r>
      <w:bookmarkEnd w:id="2"/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>
        <w:t xml:space="preserve">Настоящее Положение регламентирует процедуру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образования в соответствии с требованиями Федерального государственного стандарта среднего общего образования (далее - ФГОС СОО). Основной процедурой итоговой аттестации достижений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</w:t>
      </w:r>
      <w:proofErr w:type="gramStart"/>
      <w:r>
        <w:t>индивидуального проекта</w:t>
      </w:r>
      <w:proofErr w:type="gramEnd"/>
      <w:r>
        <w:t>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>
        <w:t>Нормативно-правовой базой для разработки настоящего Положения является: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>Федеральный закон от 29.12.2012 года № 273-ФЗ «Об образовании в Российской Федерации» с изменениями от 17.02.2023г.;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>Федеральным государственным образовательным стандартом среднего общего образования, утв. приказом Министерства образования и науки Российской Федерации от 17.05.2012г. № 413 с изменениями и дополнениями, утверждёнными приказами Министерства образования и науки РФ от 29.12.2014г., 31.12.2015г., 29.06.2017г., Министерства просвещения РФ от 12.08.2022 г. № 732;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22.03.2021 г. № 115 с изменениями от 05.12.2022г.;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>Федеральная образовательная программа СОО, утверждённая приказом Министерством просвещения РФ от 23 ноября 2022 г. № 1014;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>Основная образовательная программа основного общего образования М</w:t>
      </w:r>
      <w:r w:rsidR="00190860">
        <w:t>БОУ СОШ 8</w:t>
      </w:r>
      <w:r w:rsidR="006E13A8">
        <w:t xml:space="preserve"> </w:t>
      </w:r>
      <w:r>
        <w:t xml:space="preserve">(новая редакция ООП СОО в соответствии с </w:t>
      </w:r>
      <w:proofErr w:type="gramStart"/>
      <w:r>
        <w:t>обновлёнными</w:t>
      </w:r>
      <w:proofErr w:type="gramEnd"/>
      <w:r>
        <w:t xml:space="preserve"> ФГОС СОО и ФОП СОО).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</w:pPr>
      <w:r>
        <w:t>Программа формирования универсальных учебных действий</w:t>
      </w:r>
    </w:p>
    <w:p w:rsidR="00E92D5B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>
        <w:t>Локальные акты М</w:t>
      </w:r>
      <w:r w:rsidR="009149AD">
        <w:t>БОУ СОШ8</w:t>
      </w:r>
      <w:r>
        <w:t>, регламентирующие образовательную деятельность ОО.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>
        <w:t>Выполнение индивидуального итогового проекта обязательно для каждого обучающегося 10</w:t>
      </w:r>
      <w:r w:rsidR="005108F4">
        <w:t xml:space="preserve"> класса</w:t>
      </w:r>
      <w:r>
        <w:t>, его невыполнение равноценно получению неудовлетворительной оценки по любому учебному предмету.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proofErr w:type="gramStart"/>
      <w:r>
        <w:t>Индивидуальный проект</w:t>
      </w:r>
      <w:proofErr w:type="gramEnd"/>
      <w:r w:rsidR="005108F4">
        <w:t xml:space="preserve"> должен </w:t>
      </w:r>
      <w:r>
        <w:t xml:space="preserve"> быть выполнен в течение одного учебного года (10 класс) 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>
        <w:t>Публичная защита проекта проходит в сроки, определённые администрацией ОО. Оценка проекта переводится в пятибалльную систему и выставляется в электронном журнале.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>
        <w:t>Темы проектов могут предлагаться как педагогом, так и учениками. Темы ИП утверждаются приказом по ОО.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99"/>
        </w:tabs>
        <w:spacing w:after="260"/>
        <w:jc w:val="both"/>
      </w:pPr>
      <w:r>
        <w:t>Проект может быть только индивидуальным.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3" w:name="bookmark12"/>
      <w:r>
        <w:t xml:space="preserve">Цели и задачи реализации итогового </w:t>
      </w:r>
      <w:proofErr w:type="gramStart"/>
      <w:r>
        <w:t>индивидуального проекта</w:t>
      </w:r>
      <w:bookmarkEnd w:id="3"/>
      <w:proofErr w:type="gramEnd"/>
    </w:p>
    <w:p w:rsidR="00E92D5B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 xml:space="preserve">Цель: создание психолого-педагогических условий для разработки, сопровождения и защиты индивидуального проекта </w:t>
      </w:r>
      <w:proofErr w:type="gramStart"/>
      <w:r>
        <w:t>обучающимися</w:t>
      </w:r>
      <w:proofErr w:type="gramEnd"/>
      <w:r>
        <w:t xml:space="preserve"> как обязательного условия достижения </w:t>
      </w:r>
      <w:proofErr w:type="spellStart"/>
      <w:r>
        <w:t>метапредметных</w:t>
      </w:r>
      <w:proofErr w:type="spellEnd"/>
      <w:r>
        <w:t xml:space="preserve"> результатов образования.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lastRenderedPageBreak/>
        <w:t>Задачи: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jc w:val="both"/>
      </w:pPr>
      <w:r>
        <w:t xml:space="preserve">оказание содействия в достижении </w:t>
      </w:r>
      <w:proofErr w:type="gramStart"/>
      <w:r>
        <w:t>обучающимися</w:t>
      </w:r>
      <w:proofErr w:type="gramEnd"/>
      <w:r>
        <w:t xml:space="preserve"> следующих образовательных результатов: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  <w:jc w:val="both"/>
      </w:pPr>
      <w:r>
        <w:t>формирование ключевых компетенций;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</w:pPr>
      <w:r>
        <w:t>воспитание самостоятельности, инициативности, ответственности;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spacing w:after="60" w:line="262" w:lineRule="auto"/>
      </w:pPr>
      <w:r>
        <w:t>повышение мотивации и эффективности учебной деятельности;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spacing w:line="298" w:lineRule="auto"/>
        <w:ind w:left="380" w:hanging="380"/>
      </w:pPr>
      <w:r>
        <w:t>умение на практическом уровне выбирать адекватные стоящей задаче средства, принимать решения;</w:t>
      </w:r>
    </w:p>
    <w:p w:rsidR="00E92D5B" w:rsidRDefault="00F27F33">
      <w:pPr>
        <w:pStyle w:val="1"/>
        <w:numPr>
          <w:ilvl w:val="0"/>
          <w:numId w:val="3"/>
        </w:numPr>
        <w:tabs>
          <w:tab w:val="left" w:pos="357"/>
        </w:tabs>
        <w:spacing w:line="259" w:lineRule="auto"/>
        <w:jc w:val="both"/>
      </w:pPr>
      <w:r>
        <w:t>развивать способность к поиску нестандартных решений.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t>Оказание содействия учителям в организации образовательного процесса в соответствии с требованиями ФГОС СОО:</w:t>
      </w:r>
    </w:p>
    <w:p w:rsidR="00E92D5B" w:rsidRDefault="00F27F33">
      <w:pPr>
        <w:pStyle w:val="1"/>
        <w:numPr>
          <w:ilvl w:val="0"/>
          <w:numId w:val="4"/>
        </w:numPr>
        <w:tabs>
          <w:tab w:val="left" w:pos="357"/>
        </w:tabs>
        <w:ind w:left="300" w:hanging="300"/>
        <w:jc w:val="both"/>
      </w:pPr>
      <w:r>
        <w:t>активное внедрение в образовательный процесс ОО новых педагогических технологий для развития познавательных навыков обучающихся, умений самостоятельно конструировать свои знания, ориентироваться в информационном пространстве, развивать критическое мышление, умения увидеть, формулировать и решить проблему,</w:t>
      </w:r>
    </w:p>
    <w:p w:rsidR="00E92D5B" w:rsidRDefault="00F27F33">
      <w:pPr>
        <w:pStyle w:val="1"/>
        <w:numPr>
          <w:ilvl w:val="0"/>
          <w:numId w:val="4"/>
        </w:numPr>
        <w:tabs>
          <w:tab w:val="left" w:pos="357"/>
        </w:tabs>
        <w:spacing w:after="260"/>
        <w:ind w:left="300" w:hanging="300"/>
        <w:jc w:val="both"/>
      </w:pPr>
      <w:r>
        <w:t>новые формы взаимоотношений «ученик-учитель», в которых учитель из простого транслятора знаний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4" w:name="bookmark14"/>
      <w:r>
        <w:t xml:space="preserve">Требования к подготовке итогового </w:t>
      </w:r>
      <w:proofErr w:type="gramStart"/>
      <w:r>
        <w:t>индивидуального проекта</w:t>
      </w:r>
      <w:bookmarkEnd w:id="4"/>
      <w:proofErr w:type="gramEnd"/>
    </w:p>
    <w:p w:rsidR="00E92D5B" w:rsidRDefault="005108F4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t xml:space="preserve">План, программа подготовки </w:t>
      </w:r>
      <w:r w:rsidR="00F27F33">
        <w:t>проекта для каждого обучающегося разрабатываются обучающимся совместно с руководителем, педагогом, преподающим профильный предмет.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28"/>
        </w:tabs>
        <w:jc w:val="both"/>
      </w:pPr>
      <w:r>
        <w:t>Руководителем проекта может быть как педагог данного образовательного учреждения, так сотрудник иной организации или иного образовательного учреждения, в том числе высшего.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</w:pPr>
      <w:proofErr w:type="gramStart"/>
      <w:r>
        <w:t>Обучающиеся</w:t>
      </w:r>
      <w:proofErr w:type="gramEnd"/>
      <w:r>
        <w:t xml:space="preserve"> вправе самостоятельно выбрать как тему, так и руководителя проекта.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</w:pPr>
      <w:r>
        <w:t>Тема проекта может носить междисциплинарный характер.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18"/>
        </w:tabs>
        <w:spacing w:after="260"/>
        <w:jc w:val="both"/>
      </w:pPr>
      <w:r>
        <w:t xml:space="preserve">План реализации итогового </w:t>
      </w:r>
      <w:proofErr w:type="gramStart"/>
      <w:r>
        <w:t>индивидуального проекта</w:t>
      </w:r>
      <w:proofErr w:type="gramEnd"/>
      <w:r>
        <w:t xml:space="preserve"> разрабатывается учащимся совместно с руководителем проекта.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5" w:name="bookmark16"/>
      <w:r>
        <w:t>Требования к содержанию и направленности итогового</w:t>
      </w:r>
      <w:r>
        <w:br/>
      </w:r>
      <w:proofErr w:type="gramStart"/>
      <w:r>
        <w:t>индивидуального проекта</w:t>
      </w:r>
      <w:bookmarkEnd w:id="5"/>
      <w:proofErr w:type="gramEnd"/>
    </w:p>
    <w:p w:rsidR="00E92D5B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В зависимости от целей на уровне СОО реализуются следующие типы проектов: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</w:pPr>
      <w:r>
        <w:rPr>
          <w:i/>
          <w:iCs/>
        </w:rPr>
        <w:t>информационный проект</w:t>
      </w:r>
      <w:r>
        <w:t xml:space="preserve"> - проект, содержанием которого является сбор, анализ и представление информации по какой-либо актуальной научной, личностно и (или) социально значимой теме;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</w:pPr>
      <w:r>
        <w:rPr>
          <w:i/>
          <w:iCs/>
        </w:rPr>
        <w:t>исследовательский проект</w:t>
      </w:r>
      <w:r>
        <w:t xml:space="preserve"> - проект, направленный на доказательство или опровержение какой-либо гипотезы, исследование какой-либо проблемы, при этом акцент на теоретической части не означает отсутствие практической;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28"/>
        </w:tabs>
        <w:spacing w:after="40"/>
        <w:ind w:left="440" w:hanging="280"/>
        <w:jc w:val="both"/>
      </w:pPr>
      <w:r>
        <w:rPr>
          <w:i/>
          <w:iCs/>
        </w:rPr>
        <w:t>творческий проект</w:t>
      </w:r>
      <w:r>
        <w:t xml:space="preserve"> - проект, направленный на создание какого-то творческого продукта, </w:t>
      </w:r>
      <w:proofErr w:type="gramStart"/>
      <w:r>
        <w:t>проект</w:t>
      </w:r>
      <w:proofErr w:type="gramEnd"/>
      <w:r>
        <w:t xml:space="preserve"> предполагающий свободный, нестандартный подход к оформлению</w:t>
      </w:r>
    </w:p>
    <w:p w:rsidR="00E92D5B" w:rsidRDefault="00F27F33">
      <w:pPr>
        <w:pStyle w:val="1"/>
        <w:ind w:firstLine="420"/>
        <w:jc w:val="both"/>
      </w:pPr>
      <w:r>
        <w:t>результатов работы;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>
        <w:rPr>
          <w:b/>
          <w:bCs/>
          <w:i/>
          <w:iCs/>
        </w:rPr>
        <w:t xml:space="preserve">социальный проект </w:t>
      </w:r>
      <w:r>
        <w:rPr>
          <w:i/>
          <w:iCs/>
        </w:rPr>
        <w:t>-</w:t>
      </w:r>
      <w:r>
        <w:t xml:space="preserve"> проект, который направлен на повышение гражданской активности </w:t>
      </w:r>
      <w:proofErr w:type="gramStart"/>
      <w:r>
        <w:t>обучающихся</w:t>
      </w:r>
      <w:proofErr w:type="gramEnd"/>
      <w:r>
        <w:t xml:space="preserve"> и населения; проект, предполагающий сбор, анализ и представление информации по какой-либо значимой социальной теме;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>
        <w:rPr>
          <w:b/>
          <w:bCs/>
          <w:i/>
          <w:iCs/>
        </w:rPr>
        <w:t>инженерный проект</w:t>
      </w:r>
      <w:r>
        <w:t xml:space="preserve"> - проект, итогом разработки и реализации которого является презентация рабочей технической конструкции или модели и вывод, составленный на основе анализа технических характеристик;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>
        <w:rPr>
          <w:b/>
          <w:bCs/>
          <w:i/>
          <w:iCs/>
        </w:rPr>
        <w:t>конструкторский проект</w:t>
      </w:r>
      <w:r>
        <w:t xml:space="preserve"> - проект, направленный на создание (разработку) нового продукта: разработка схемы или чертежей, детальное представление о принципах работы, </w:t>
      </w:r>
      <w:r>
        <w:lastRenderedPageBreak/>
        <w:t>создание технологической карты и как результат - изделие или модель, описывающий изделие;</w:t>
      </w:r>
    </w:p>
    <w:p w:rsidR="00E92D5B" w:rsidRDefault="00F27F33">
      <w:pPr>
        <w:pStyle w:val="1"/>
        <w:numPr>
          <w:ilvl w:val="0"/>
          <w:numId w:val="5"/>
        </w:numPr>
        <w:tabs>
          <w:tab w:val="left" w:pos="413"/>
        </w:tabs>
        <w:spacing w:after="60"/>
        <w:ind w:left="420" w:hanging="280"/>
        <w:jc w:val="both"/>
      </w:pPr>
      <w:r>
        <w:rPr>
          <w:b/>
          <w:bCs/>
          <w:i/>
          <w:iCs/>
        </w:rPr>
        <w:t>бизнес-проект</w:t>
      </w:r>
      <w:r>
        <w:t xml:space="preserve"> - проект, в котором обучающиеся освоят алгоритм разработки бизне</w:t>
      </w:r>
      <w:proofErr w:type="gramStart"/>
      <w:r>
        <w:t>с-</w:t>
      </w:r>
      <w:proofErr w:type="gramEnd"/>
      <w:r>
        <w:t xml:space="preserve"> проекта, от стадии выработки идеи, проверки ее жизнеспособности и до расчетов необходимых средств для ее реализации, поиска источников финансирования.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Результатом (продуктом) проектной деятельности может быть любая из следующих работ:</w:t>
      </w:r>
    </w:p>
    <w:p w:rsidR="00E92D5B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proofErr w:type="gramStart"/>
      <w:r>
        <w:t>письменная работа (эссе, реферат, аналитические материалы, обзорные материалы, отчёты о проведённых стендовый доклад);</w:t>
      </w:r>
      <w:proofErr w:type="gramEnd"/>
    </w:p>
    <w:p w:rsidR="00E92D5B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r>
        <w:t xml:space="preserve">художественная творческая работа (в области литературы, музыки, </w:t>
      </w:r>
      <w:proofErr w:type="gramStart"/>
      <w:r>
        <w:t>ИЗО</w:t>
      </w:r>
      <w:proofErr w:type="gramEnd"/>
      <w:r>
        <w:t xml:space="preserve">, экранных искусств), представленная в виде прозаического или стихотворного произведения, инсценировки, исполнения музыкального произведения, компьютерной анимации, мультимедийной </w:t>
      </w:r>
      <w:r w:rsidR="003426E2">
        <w:t>презентации,</w:t>
      </w:r>
      <w:r w:rsidR="000A5956">
        <w:t xml:space="preserve"> </w:t>
      </w:r>
      <w:bookmarkStart w:id="6" w:name="_GoBack"/>
      <w:bookmarkEnd w:id="6"/>
      <w:r>
        <w:t>выставочного проекта и т.п.;</w:t>
      </w:r>
    </w:p>
    <w:p w:rsidR="00E92D5B" w:rsidRDefault="00F27F33">
      <w:pPr>
        <w:pStyle w:val="1"/>
        <w:numPr>
          <w:ilvl w:val="0"/>
          <w:numId w:val="6"/>
        </w:numPr>
        <w:tabs>
          <w:tab w:val="left" w:pos="413"/>
        </w:tabs>
        <w:ind w:firstLine="140"/>
        <w:jc w:val="both"/>
      </w:pPr>
      <w:r>
        <w:t>материальный объект, макет, иное конструкторское изделие;</w:t>
      </w:r>
    </w:p>
    <w:p w:rsidR="00E92D5B" w:rsidRDefault="00F27F33">
      <w:pPr>
        <w:pStyle w:val="1"/>
        <w:numPr>
          <w:ilvl w:val="0"/>
          <w:numId w:val="6"/>
        </w:numPr>
        <w:tabs>
          <w:tab w:val="left" w:pos="413"/>
        </w:tabs>
        <w:spacing w:line="262" w:lineRule="auto"/>
        <w:ind w:firstLine="140"/>
        <w:jc w:val="both"/>
      </w:pPr>
      <w:r>
        <w:t>бизнес-план;</w:t>
      </w:r>
    </w:p>
    <w:p w:rsidR="00E92D5B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r>
        <w:t>отчётные материалы по социальному проекту, которые могут встречать как тексты, так и мультимедийные продукты.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Исследовательские проекты могут иметь следующие направления: естественно</w:t>
      </w:r>
      <w:r>
        <w:softHyphen/>
        <w:t>научные исследования; исследования в гуманитарных областях (в том числе выходящих за рамки школьной программы, например, в психологии, социологии); экономические исследования; социальные исследования; научно-технические исследования.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Для исследований в естественнонаучной, научно-технической, социальной и экономической </w:t>
      </w:r>
      <w:proofErr w:type="gramStart"/>
      <w:r>
        <w:t>областях</w:t>
      </w:r>
      <w:proofErr w:type="gramEnd"/>
      <w:r>
        <w:t xml:space="preserve">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spacing w:after="260"/>
        <w:jc w:val="both"/>
      </w:pPr>
      <w:r>
        <w:t>Индивидуальный итоговый проект должны иметь практическую направленность и быть востребованными, иметь возможность применения в той или иной сфере человеческой деятельности.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7" w:name="bookmark18"/>
      <w:r>
        <w:t xml:space="preserve">Требования к оформлению итогового </w:t>
      </w:r>
      <w:proofErr w:type="gramStart"/>
      <w:r>
        <w:t>индивидуального проекта</w:t>
      </w:r>
      <w:bookmarkEnd w:id="7"/>
      <w:proofErr w:type="gramEnd"/>
    </w:p>
    <w:p w:rsidR="00E92D5B" w:rsidRDefault="00F27F33">
      <w:pPr>
        <w:pStyle w:val="1"/>
        <w:numPr>
          <w:ilvl w:val="1"/>
          <w:numId w:val="1"/>
        </w:numPr>
        <w:tabs>
          <w:tab w:val="left" w:pos="471"/>
        </w:tabs>
        <w:jc w:val="both"/>
      </w:pPr>
      <w:r>
        <w:t xml:space="preserve">Структура итогового </w:t>
      </w:r>
      <w:proofErr w:type="gramStart"/>
      <w:r>
        <w:t>индивидуального проекта</w:t>
      </w:r>
      <w:proofErr w:type="gramEnd"/>
      <w:r>
        <w:t>:</w:t>
      </w:r>
    </w:p>
    <w:p w:rsidR="00E92D5B" w:rsidRDefault="00F27F33">
      <w:pPr>
        <w:pStyle w:val="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Титульный лист (Название 00, тема проекта, ФИО руководителя проекта, ФИО ученика, класс, допуск к защите, город, год);</w:t>
      </w:r>
    </w:p>
    <w:p w:rsidR="00E92D5B" w:rsidRDefault="00F27F33">
      <w:pPr>
        <w:pStyle w:val="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proofErr w:type="gramStart"/>
      <w:r>
        <w:t xml:space="preserve">Введение - 1-2 страницы: исходный замысел (актуальность, цель, задачи, назначение проекта, предмет, </w:t>
      </w:r>
      <w:proofErr w:type="spellStart"/>
      <w:r>
        <w:t>объёкт</w:t>
      </w:r>
      <w:proofErr w:type="spellEnd"/>
      <w:r>
        <w:t>, гипотеза исследования, прогнозируемы результат, продукт проекта, практическая значимость и новизна проекта).</w:t>
      </w:r>
      <w:proofErr w:type="gramEnd"/>
    </w:p>
    <w:p w:rsidR="00E92D5B" w:rsidRDefault="00F27F33">
      <w:pPr>
        <w:pStyle w:val="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Глава 1. Обзор литературы, анализ предыдущих исследований на эту тему. Если работа исследовательская, то обязательно описать: объект, предмет исследования, методику.</w:t>
      </w:r>
    </w:p>
    <w:p w:rsidR="00E92D5B" w:rsidRDefault="00F27F33">
      <w:pPr>
        <w:pStyle w:val="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Глава 2. Результаты исследования. Общие выводы или заключение. В заключение рекомендации и перспективы.</w:t>
      </w:r>
    </w:p>
    <w:p w:rsidR="00E92D5B" w:rsidRDefault="00F27F33">
      <w:pPr>
        <w:pStyle w:val="1"/>
        <w:numPr>
          <w:ilvl w:val="0"/>
          <w:numId w:val="7"/>
        </w:numPr>
        <w:tabs>
          <w:tab w:val="left" w:pos="390"/>
        </w:tabs>
      </w:pPr>
      <w:r>
        <w:t>Список использованной литературы.</w:t>
      </w:r>
    </w:p>
    <w:p w:rsidR="00E92D5B" w:rsidRDefault="00F27F33">
      <w:pPr>
        <w:pStyle w:val="1"/>
        <w:numPr>
          <w:ilvl w:val="0"/>
          <w:numId w:val="7"/>
        </w:numPr>
        <w:tabs>
          <w:tab w:val="left" w:pos="390"/>
        </w:tabs>
        <w:ind w:left="420" w:hanging="420"/>
        <w:jc w:val="both"/>
      </w:pPr>
      <w:r>
        <w:t>Объем текста проектной работы, включая формулы и список литературы, не должен быть менее 10 машинописных страниц. Для приложений может быть отведено дополнительно не более 10 стандартных страниц.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 xml:space="preserve">Технические требования оформлению итогового </w:t>
      </w:r>
      <w:proofErr w:type="gramStart"/>
      <w:r>
        <w:t>индивидуального проекта</w:t>
      </w:r>
      <w:proofErr w:type="gramEnd"/>
      <w:r>
        <w:t>: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  <w:ind w:left="300" w:hanging="300"/>
        <w:jc w:val="both"/>
      </w:pPr>
      <w:r>
        <w:t xml:space="preserve">Текст: выравнивание по ширине, шрифт </w:t>
      </w:r>
      <w:proofErr w:type="spellStart"/>
      <w:r>
        <w:rPr>
          <w:lang w:val="en-US" w:eastAsia="en-US" w:bidi="en-US"/>
        </w:rPr>
        <w:t>TimesNewRoman</w:t>
      </w:r>
      <w:proofErr w:type="spellEnd"/>
      <w:r w:rsidRPr="000E7FD6">
        <w:rPr>
          <w:lang w:eastAsia="en-US" w:bidi="en-US"/>
        </w:rPr>
        <w:t xml:space="preserve">, </w:t>
      </w:r>
      <w:r>
        <w:t xml:space="preserve">12 </w:t>
      </w:r>
      <w:proofErr w:type="spellStart"/>
      <w:r>
        <w:t>пт</w:t>
      </w:r>
      <w:proofErr w:type="spellEnd"/>
      <w:r>
        <w:t>, интервал одинарный, отступ первой строки 1,25.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</w:pPr>
      <w:r>
        <w:t>Поля: левое 3 см, правое 1,5 см, верхнее 2 см, нижнее 2 см.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</w:pPr>
      <w:r>
        <w:t>Нумерация страниц: снизу, по центру. На титульном листе не ставится.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</w:pPr>
      <w:r>
        <w:t>Оглавление: должно формироваться автоматически.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  <w:ind w:left="300" w:hanging="300"/>
        <w:jc w:val="both"/>
      </w:pPr>
      <w:r>
        <w:t xml:space="preserve">Рисунки, фото, схемы, графики, диаграммы: шрифт </w:t>
      </w:r>
      <w:proofErr w:type="spellStart"/>
      <w:r>
        <w:rPr>
          <w:lang w:val="en-US" w:eastAsia="en-US" w:bidi="en-US"/>
        </w:rPr>
        <w:t>TimesNewRoman</w:t>
      </w:r>
      <w:proofErr w:type="spellEnd"/>
      <w:r w:rsidRPr="000E7FD6">
        <w:rPr>
          <w:lang w:eastAsia="en-US" w:bidi="en-US"/>
        </w:rPr>
        <w:t xml:space="preserve">, </w:t>
      </w:r>
      <w:r>
        <w:t xml:space="preserve">12 пт. Должны иметь сплошную нумерацию и названия (под рисунком по центру). На все рисунки должны быть </w:t>
      </w:r>
      <w:r>
        <w:lastRenderedPageBreak/>
        <w:t>указания в тексте.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  <w:spacing w:after="80"/>
        <w:ind w:left="300" w:hanging="300"/>
        <w:jc w:val="both"/>
      </w:pPr>
      <w:r>
        <w:t xml:space="preserve">Таблицы: Слова «Таблица </w:t>
      </w:r>
      <w:r>
        <w:rPr>
          <w:lang w:val="en-US" w:eastAsia="en-US" w:bidi="en-US"/>
        </w:rPr>
        <w:t>N</w:t>
      </w:r>
      <w:r w:rsidRPr="000E7FD6">
        <w:rPr>
          <w:lang w:eastAsia="en-US" w:bidi="en-US"/>
        </w:rPr>
        <w:t xml:space="preserve">», </w:t>
      </w:r>
      <w:r>
        <w:t xml:space="preserve">где </w:t>
      </w:r>
      <w:proofErr w:type="gramStart"/>
      <w:r>
        <w:rPr>
          <w:lang w:val="en-US" w:eastAsia="en-US" w:bidi="en-US"/>
        </w:rPr>
        <w:t>N</w:t>
      </w:r>
      <w:proofErr w:type="gramEnd"/>
      <w:r>
        <w:t>номер таблицы, следует помещать над таблицей справа.</w:t>
      </w:r>
    </w:p>
    <w:p w:rsidR="00E92D5B" w:rsidRDefault="00F27F33">
      <w:pPr>
        <w:pStyle w:val="1"/>
        <w:numPr>
          <w:ilvl w:val="0"/>
          <w:numId w:val="8"/>
        </w:numPr>
        <w:tabs>
          <w:tab w:val="left" w:pos="390"/>
        </w:tabs>
        <w:spacing w:after="260"/>
        <w:ind w:left="300" w:hanging="300"/>
        <w:jc w:val="both"/>
      </w:pPr>
      <w:proofErr w:type="gramStart"/>
      <w:r>
        <w:t>В списке литературы дается точная информация об источниках, использованных в проекте; источники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  <w:proofErr w:type="gramEnd"/>
      <w:r>
        <w:t xml:space="preserve"> В тексте работы должна быть ссылка на тот или иной источник (порядковый номер ссылки выносится под основной те</w:t>
      </w:r>
      <w:proofErr w:type="gramStart"/>
      <w:r>
        <w:t>кст стр</w:t>
      </w:r>
      <w:proofErr w:type="gramEnd"/>
      <w: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цитирования). Сайт: название сайта, адрес сайта, ссылка на ресурс.</w:t>
      </w:r>
    </w:p>
    <w:p w:rsidR="005A6AA5" w:rsidRPr="005A6AA5" w:rsidRDefault="005A6AA5" w:rsidP="005A6AA5">
      <w:pPr>
        <w:pStyle w:val="a6"/>
        <w:numPr>
          <w:ilvl w:val="0"/>
          <w:numId w:val="1"/>
        </w:numPr>
        <w:spacing w:after="3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Промежуточная аттестация по </w:t>
      </w:r>
      <w:proofErr w:type="gramStart"/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>индивидуальному проекту</w:t>
      </w:r>
      <w:proofErr w:type="gramEnd"/>
    </w:p>
    <w:p w:rsidR="005A6AA5" w:rsidRPr="005A6AA5" w:rsidRDefault="005A6AA5" w:rsidP="005A6AA5">
      <w:pPr>
        <w:pStyle w:val="a6"/>
        <w:spacing w:after="3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>за 1 полугодие 10 класса</w:t>
      </w:r>
    </w:p>
    <w:p w:rsidR="005A6AA5" w:rsidRPr="005A6AA5" w:rsidRDefault="005A6AA5" w:rsidP="005A6AA5">
      <w:pPr>
        <w:spacing w:after="3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>Спецификация работы</w:t>
      </w:r>
    </w:p>
    <w:p w:rsidR="005A6AA5" w:rsidRPr="005A6AA5" w:rsidRDefault="005A6AA5" w:rsidP="005A6AA5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 xml:space="preserve">Цель диагностики за 1 полугодие - выявление уровня достижения предметных планируемых результатов на основании содержания курса </w:t>
      </w:r>
      <w:proofErr w:type="gramStart"/>
      <w:r w:rsidRPr="005A6AA5">
        <w:rPr>
          <w:rFonts w:ascii="Times New Roman" w:eastAsia="Times New Roman" w:hAnsi="Times New Roman" w:cs="Times New Roman"/>
          <w:lang w:eastAsia="en-US" w:bidi="ar-SA"/>
        </w:rPr>
        <w:t>индивидуальный проект</w:t>
      </w:r>
      <w:proofErr w:type="gramEnd"/>
      <w:r w:rsidRPr="005A6AA5">
        <w:rPr>
          <w:rFonts w:ascii="Times New Roman" w:eastAsia="Times New Roman" w:hAnsi="Times New Roman" w:cs="Times New Roman"/>
          <w:lang w:eastAsia="en-US" w:bidi="ar-SA"/>
        </w:rPr>
        <w:t xml:space="preserve"> за 10 класс. Аттестация проходит в форме собеседования по 9 вопросам курса «</w:t>
      </w:r>
      <w:proofErr w:type="gramStart"/>
      <w:r w:rsidRPr="005A6AA5">
        <w:rPr>
          <w:rFonts w:ascii="Times New Roman" w:eastAsia="Times New Roman" w:hAnsi="Times New Roman" w:cs="Times New Roman"/>
          <w:lang w:eastAsia="en-US" w:bidi="ar-SA"/>
        </w:rPr>
        <w:t>Индивидуальный проект</w:t>
      </w:r>
      <w:proofErr w:type="gramEnd"/>
      <w:r w:rsidRPr="005A6AA5">
        <w:rPr>
          <w:rFonts w:ascii="Times New Roman" w:eastAsia="Times New Roman" w:hAnsi="Times New Roman" w:cs="Times New Roman"/>
          <w:lang w:eastAsia="en-US" w:bidi="ar-SA"/>
        </w:rPr>
        <w:t>» и включает в себя задания базового уровня.</w:t>
      </w:r>
    </w:p>
    <w:p w:rsidR="005A6AA5" w:rsidRPr="005A6AA5" w:rsidRDefault="005A6AA5" w:rsidP="005A6AA5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Общее время, отводимое на собеседование - 15 минут.</w:t>
      </w:r>
    </w:p>
    <w:p w:rsidR="005A6AA5" w:rsidRPr="005A6AA5" w:rsidRDefault="005A6AA5" w:rsidP="005A6AA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Каждое правильно выполненное задание оценивается в 3 балла в соответствии с критериями оценивания, не выполненное - 0 баллов. Максимальный балл за работу - 27.</w:t>
      </w:r>
    </w:p>
    <w:p w:rsidR="005A6AA5" w:rsidRPr="005A6AA5" w:rsidRDefault="005A6AA5" w:rsidP="005A6AA5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Оценивание проходит в соответствии с критериями и системой оценки.</w:t>
      </w:r>
    </w:p>
    <w:tbl>
      <w:tblPr>
        <w:tblpPr w:leftFromText="120" w:rightFromText="120" w:topFromText="317" w:vertAnchor="text" w:horzAnchor="page" w:tblpX="7272" w:tblpY="33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229"/>
      </w:tblGrid>
      <w:tr w:rsidR="005A6AA5" w:rsidRPr="005A6AA5" w:rsidTr="00467E16">
        <w:trPr>
          <w:trHeight w:hRule="exact" w:val="341"/>
          <w:tblHeader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AA5" w:rsidRPr="005A6AA5" w:rsidRDefault="005A6AA5" w:rsidP="00467E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Количество баллов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AA5" w:rsidRPr="005A6AA5" w:rsidRDefault="005A6AA5" w:rsidP="00467E16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Отметка</w:t>
            </w:r>
          </w:p>
        </w:tc>
      </w:tr>
      <w:tr w:rsidR="005A6AA5" w:rsidRPr="005A6AA5" w:rsidTr="00467E16">
        <w:trPr>
          <w:trHeight w:hRule="exact" w:val="3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AA5" w:rsidRPr="005A6AA5" w:rsidRDefault="005A6AA5" w:rsidP="00467E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24 - 27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AA5" w:rsidRPr="005A6AA5" w:rsidRDefault="005A6AA5" w:rsidP="00467E16">
            <w:pPr>
              <w:ind w:firstLine="5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5</w:t>
            </w:r>
          </w:p>
        </w:tc>
      </w:tr>
      <w:tr w:rsidR="005A6AA5" w:rsidRPr="005A6AA5" w:rsidTr="00467E16">
        <w:trPr>
          <w:trHeight w:hRule="exact" w:val="3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AA5" w:rsidRPr="005A6AA5" w:rsidRDefault="005A6AA5" w:rsidP="00467E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21 - 23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AA5" w:rsidRPr="005A6AA5" w:rsidRDefault="005A6AA5" w:rsidP="00467E16">
            <w:pPr>
              <w:ind w:firstLine="5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</w:tr>
      <w:tr w:rsidR="005A6AA5" w:rsidRPr="005A6AA5" w:rsidTr="00467E16">
        <w:trPr>
          <w:trHeight w:hRule="exact" w:val="33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AA5" w:rsidRPr="005A6AA5" w:rsidRDefault="005A6AA5" w:rsidP="00467E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19 - 20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AA5" w:rsidRPr="005A6AA5" w:rsidRDefault="005A6AA5" w:rsidP="00467E16">
            <w:pPr>
              <w:ind w:firstLine="5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3</w:t>
            </w:r>
          </w:p>
        </w:tc>
      </w:tr>
      <w:tr w:rsidR="005A6AA5" w:rsidRPr="005A6AA5" w:rsidTr="00467E16">
        <w:trPr>
          <w:trHeight w:hRule="exact" w:val="33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6AA5" w:rsidRPr="005A6AA5" w:rsidRDefault="005A6AA5" w:rsidP="00467E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0 - 18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A5" w:rsidRPr="005A6AA5" w:rsidRDefault="005A6AA5" w:rsidP="00467E16">
            <w:pPr>
              <w:ind w:firstLine="5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6AA5">
              <w:rPr>
                <w:rFonts w:ascii="Times New Roman" w:eastAsia="Times New Roman" w:hAnsi="Times New Roman" w:cs="Times New Roman"/>
                <w:lang w:eastAsia="en-US" w:bidi="ar-SA"/>
              </w:rPr>
              <w:t>2</w:t>
            </w:r>
          </w:p>
        </w:tc>
      </w:tr>
    </w:tbl>
    <w:p w:rsidR="005A6AA5" w:rsidRPr="005A6AA5" w:rsidRDefault="006339F9" w:rsidP="005A6AA5">
      <w:pPr>
        <w:spacing w:after="40"/>
        <w:ind w:left="186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11.35pt;margin-top:1pt;width:88.3pt;height:14.9pt;z-index:251659264;visibility:visible;mso-wrap-style:none;mso-wrap-distance-left:53.75pt;mso-wrap-distance-right:52.55pt;mso-wrap-distance-bottom:84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" filled="f" stroked="f">
            <v:textbox inset="0,0,0,0">
              <w:txbxContent>
                <w:p w:rsidR="005A6AA5" w:rsidRDefault="005A6AA5" w:rsidP="005A6AA5">
                  <w:pPr>
                    <w:pStyle w:val="1"/>
                  </w:pPr>
                  <w:r>
                    <w:rPr>
                      <w:b/>
                      <w:bCs/>
                    </w:rPr>
                    <w:t>Система оценки</w:t>
                  </w:r>
                </w:p>
              </w:txbxContent>
            </v:textbox>
            <w10:wrap type="square" side="left" anchorx="page"/>
          </v:shape>
        </w:pict>
      </w:r>
      <w:r w:rsidR="005A6AA5" w:rsidRPr="005A6AA5">
        <w:rPr>
          <w:rFonts w:ascii="Times New Roman" w:eastAsia="Times New Roman" w:hAnsi="Times New Roman" w:cs="Times New Roman"/>
          <w:lang w:eastAsia="en-US" w:bidi="ar-SA"/>
        </w:rPr>
        <w:t>К</w:t>
      </w:r>
      <w:r w:rsidR="005A6AA5"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>ритерии оценивания</w:t>
      </w:r>
    </w:p>
    <w:p w:rsidR="005A6AA5" w:rsidRPr="005A6AA5" w:rsidRDefault="005A6AA5" w:rsidP="005A6AA5">
      <w:pPr>
        <w:numPr>
          <w:ilvl w:val="0"/>
          <w:numId w:val="12"/>
        </w:numPr>
        <w:tabs>
          <w:tab w:val="left" w:pos="371"/>
        </w:tabs>
        <w:spacing w:line="276" w:lineRule="auto"/>
        <w:ind w:left="440" w:hanging="4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Полнота и правильность ответа: полно излагает изученный материал, дает правильные определения языковых понятий - 1 балл.</w:t>
      </w:r>
    </w:p>
    <w:p w:rsidR="005A6AA5" w:rsidRPr="005A6AA5" w:rsidRDefault="005A6AA5" w:rsidP="005A6AA5">
      <w:pPr>
        <w:numPr>
          <w:ilvl w:val="0"/>
          <w:numId w:val="12"/>
        </w:numPr>
        <w:tabs>
          <w:tab w:val="left" w:pos="371"/>
        </w:tabs>
        <w:spacing w:line="276" w:lineRule="auto"/>
        <w:ind w:left="440" w:hanging="4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Степень осознанности, понимания изученного: обнаруживает понимание материала, может обосновать свои суждения, применить знания на практике, привести самостоятельно составленные примеры - 1 балл.</w:t>
      </w:r>
    </w:p>
    <w:p w:rsidR="005A6AA5" w:rsidRPr="009F4C58" w:rsidRDefault="005A6AA5" w:rsidP="005A6AA5">
      <w:pPr>
        <w:numPr>
          <w:ilvl w:val="0"/>
          <w:numId w:val="12"/>
        </w:numPr>
        <w:tabs>
          <w:tab w:val="left" w:pos="371"/>
        </w:tabs>
        <w:spacing w:after="580" w:line="276" w:lineRule="auto"/>
        <w:ind w:left="440" w:hanging="4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Языковое оформление ответа: излагает материал последовательно и правильно с точки зрения норм литературного языка - 1 балл.</w:t>
      </w:r>
    </w:p>
    <w:p w:rsidR="009F4C58" w:rsidRPr="005A6AA5" w:rsidRDefault="009F4C58" w:rsidP="009F4C58">
      <w:pPr>
        <w:tabs>
          <w:tab w:val="left" w:pos="371"/>
        </w:tabs>
        <w:spacing w:after="58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A6AA5" w:rsidRPr="005A6AA5" w:rsidRDefault="005A6AA5" w:rsidP="005A6AA5">
      <w:pPr>
        <w:spacing w:after="300" w:line="25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t>Контрольно-измерительные материалы</w:t>
      </w:r>
      <w:r w:rsidRPr="005A6AA5">
        <w:rPr>
          <w:rFonts w:ascii="Times New Roman" w:eastAsia="Times New Roman" w:hAnsi="Times New Roman" w:cs="Times New Roman"/>
          <w:b/>
          <w:bCs/>
          <w:lang w:eastAsia="en-US" w:bidi="ar-SA"/>
        </w:rPr>
        <w:br/>
      </w:r>
      <w:r w:rsidRPr="005A6AA5">
        <w:rPr>
          <w:rFonts w:ascii="Times New Roman" w:eastAsia="Times New Roman" w:hAnsi="Times New Roman" w:cs="Times New Roman"/>
          <w:lang w:eastAsia="en-US" w:bidi="ar-SA"/>
        </w:rPr>
        <w:t>Вопросы для устного собеседования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Что такое проект. Виды проектов: особенности и закономерности их выполнения.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 xml:space="preserve">Что такое тайм-менеджмент. Основные правила </w:t>
      </w:r>
      <w:proofErr w:type="gramStart"/>
      <w:r w:rsidRPr="005A6AA5">
        <w:rPr>
          <w:rFonts w:ascii="Times New Roman" w:eastAsia="Times New Roman" w:hAnsi="Times New Roman" w:cs="Times New Roman"/>
          <w:lang w:eastAsia="en-US" w:bidi="ar-SA"/>
        </w:rPr>
        <w:t>тайм-менеджмента</w:t>
      </w:r>
      <w:proofErr w:type="gramEnd"/>
      <w:r w:rsidRPr="005A6AA5">
        <w:rPr>
          <w:rFonts w:ascii="Times New Roman" w:eastAsia="Times New Roman" w:hAnsi="Times New Roman" w:cs="Times New Roman"/>
          <w:lang w:eastAsia="en-US" w:bidi="ar-SA"/>
        </w:rPr>
        <w:t>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Проект и исследование: общее и отличительное.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ind w:left="440" w:hanging="4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lastRenderedPageBreak/>
        <w:t>Что такое проблема исследования, проекта? Определение проблемы как начала исследования.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Требование к выбору и формулировке темы.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ind w:left="440" w:hanging="4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Что такое актуальность исследования, проекта. Обоснование актуальности исследования или проекта.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Что такое предмет и объект исследования. Определение объекта и предмета исследования.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Что такое цель исследования, проекта. Определение цели исследования или проекта.</w:t>
      </w:r>
    </w:p>
    <w:p w:rsidR="005A6AA5" w:rsidRPr="005A6AA5" w:rsidRDefault="005A6AA5" w:rsidP="005A6AA5">
      <w:pPr>
        <w:numPr>
          <w:ilvl w:val="0"/>
          <w:numId w:val="13"/>
        </w:numPr>
        <w:tabs>
          <w:tab w:val="left" w:pos="371"/>
        </w:tabs>
        <w:spacing w:after="260" w:line="276" w:lineRule="auto"/>
        <w:ind w:left="440" w:hanging="4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A6AA5">
        <w:rPr>
          <w:rFonts w:ascii="Times New Roman" w:eastAsia="Times New Roman" w:hAnsi="Times New Roman" w:cs="Times New Roman"/>
          <w:lang w:eastAsia="en-US" w:bidi="ar-SA"/>
        </w:rPr>
        <w:t>Что такое гипотеза и задачи исследования, проекта? Формулировка гипотезы и задач исследования.</w:t>
      </w:r>
    </w:p>
    <w:p w:rsidR="005A6AA5" w:rsidRPr="005A6AA5" w:rsidRDefault="005A6AA5" w:rsidP="005A6AA5"/>
    <w:p w:rsidR="005A6AA5" w:rsidRDefault="005A6AA5" w:rsidP="005A6AA5">
      <w:pPr>
        <w:pStyle w:val="1"/>
        <w:tabs>
          <w:tab w:val="left" w:pos="390"/>
        </w:tabs>
        <w:spacing w:after="260"/>
        <w:jc w:val="both"/>
      </w:pP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1273"/>
        </w:tabs>
        <w:ind w:left="1300" w:hanging="360"/>
        <w:jc w:val="left"/>
      </w:pPr>
      <w:bookmarkStart w:id="8" w:name="bookmark20"/>
      <w:r>
        <w:t xml:space="preserve">Защита проекта как формат оценки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 действий</w:t>
      </w:r>
      <w:bookmarkEnd w:id="8"/>
    </w:p>
    <w:p w:rsidR="00E92D5B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>
        <w:t>Публично должна быть представлена проектная работа - реализованный проект.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proofErr w:type="gramStart"/>
      <w:r>
        <w:t>На защите темы проекта с обучающимся должны быть обсуждены:</w:t>
      </w:r>
      <w:proofErr w:type="gramEnd"/>
    </w:p>
    <w:p w:rsidR="00E92D5B" w:rsidRDefault="00F27F33">
      <w:pPr>
        <w:pStyle w:val="1"/>
        <w:numPr>
          <w:ilvl w:val="0"/>
          <w:numId w:val="9"/>
        </w:numPr>
        <w:tabs>
          <w:tab w:val="left" w:pos="459"/>
        </w:tabs>
        <w:ind w:firstLine="160"/>
        <w:jc w:val="both"/>
      </w:pPr>
      <w:r>
        <w:t>актуальность проекта;</w:t>
      </w:r>
    </w:p>
    <w:p w:rsidR="00E92D5B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>
        <w:t xml:space="preserve">положительные эффекты от реализации проекта, важные как для самого автора, так </w:t>
      </w:r>
      <w:proofErr w:type="spellStart"/>
      <w:r>
        <w:t>идля</w:t>
      </w:r>
      <w:proofErr w:type="spellEnd"/>
      <w:r>
        <w:t xml:space="preserve"> других людей;</w:t>
      </w:r>
    </w:p>
    <w:p w:rsidR="00E92D5B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>
        <w:t>ресурсы (как материальные, так и нематериальные), необходимые для реализации проекта, возможные источники ресурсов;</w:t>
      </w:r>
    </w:p>
    <w:p w:rsidR="00E92D5B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>
        <w:t>риски реализации проекта и сложности, которые ожидают обучающегося при реализации данного проекта;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>
        <w:t>На защите проекта обучающийся представляет свой реализованный проект по следующему (примерному) плану: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>
        <w:t>Тема и краткое описание сути проекта.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>
        <w:t>Актуальность проекта. Цель, задачи.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>
        <w:t>Положительные эффекты от реализации проекта, которые получат как сам автор, так и другие люди.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>
        <w:t>Ход реализации проекта.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>
        <w:t>Общие выводы или заключение, где будут даны рекомендации и перспективы.</w:t>
      </w:r>
    </w:p>
    <w:p w:rsidR="00E92D5B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>
        <w:t xml:space="preserve">Риски реализации проекта и сложности, которые </w:t>
      </w:r>
      <w:proofErr w:type="gramStart"/>
      <w:r>
        <w:t>обучающемуся</w:t>
      </w:r>
      <w:proofErr w:type="gramEnd"/>
      <w:r>
        <w:t xml:space="preserve"> удалось переделать в ходе его реализации.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>
        <w:t xml:space="preserve">Проектная работа должна быть обеспечена </w:t>
      </w:r>
      <w:proofErr w:type="spellStart"/>
      <w:r>
        <w:t>тьюторским</w:t>
      </w:r>
      <w:proofErr w:type="spellEnd"/>
      <w:r>
        <w:t xml:space="preserve"> (кураторским) сопровождением. В функцию </w:t>
      </w:r>
      <w:proofErr w:type="spellStart"/>
      <w:r>
        <w:t>тьютора</w:t>
      </w:r>
      <w:proofErr w:type="spellEnd"/>
      <w:r>
        <w:t xml:space="preserve">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</w:pPr>
      <w:proofErr w:type="gramStart"/>
      <w: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9" w:name="bookmark22"/>
      <w:r>
        <w:t>Требования к процедуре проведения защиты проекта</w:t>
      </w:r>
      <w:bookmarkEnd w:id="9"/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spacing w:after="540"/>
        <w:jc w:val="both"/>
      </w:pPr>
      <w:r>
        <w:t>Независимо от типа проекта его защита происходит публично: после заслушивания доклада (не более 10 минут), ответы на вопросы по теме проекта 3-4 минуты.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 xml:space="preserve">Соблюдение регламента свидетельствует о </w:t>
      </w:r>
      <w:proofErr w:type="spellStart"/>
      <w:r>
        <w:t>сформированности</w:t>
      </w:r>
      <w:proofErr w:type="spellEnd"/>
      <w:r>
        <w:t xml:space="preserve"> регулятивных навыков </w:t>
      </w:r>
      <w:r>
        <w:lastRenderedPageBreak/>
        <w:t>обучающегося.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К защите ученик представляет проектный продукт, печатное описание проекта.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1"/>
        </w:tabs>
        <w:spacing w:after="40"/>
        <w:jc w:val="both"/>
      </w:pPr>
      <w:r>
        <w:t xml:space="preserve">Защита итогового </w:t>
      </w:r>
      <w:proofErr w:type="gramStart"/>
      <w:r>
        <w:t>индивидуального проекта</w:t>
      </w:r>
      <w:proofErr w:type="gramEnd"/>
      <w:r>
        <w:t xml:space="preserve"> осуществляется в соответствии с графиком защиты ИИП. График защиты утверждается директором ОО.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ОО создаёт экспертную комиссию. Состав комиссии от 3 до 7 человек. В комиссии должны присутствовать: представитель администрации, педагог по соответствующему направлению. Количество членов комиссии не должно быть менее 3 и более 7 человек. В комиссии могут присутствовать: представитель муниципальных органов образования, родительская общественность, представители ВУЗов.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Комиссия оценивает уровень ИИП в соответствии с критериями.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ОО организует в дополнительные сроки защиту ИИП для детей с ОВЗ, больных детей (дети, отсутствовавшие в основной срок защиты).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 xml:space="preserve">Проект, получивший оценку «низкий уровень», возвращается ученику на доработку. </w:t>
      </w:r>
      <w:proofErr w:type="gramStart"/>
      <w:r>
        <w:t>Обучающийся</w:t>
      </w:r>
      <w:proofErr w:type="gramEnd"/>
      <w:r>
        <w:t xml:space="preserve"> дорабатывает ИИП в течение недели, представляет к повторной защите.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</w:pPr>
      <w:proofErr w:type="gramStart"/>
      <w:r>
        <w:t>Обучающемуся</w:t>
      </w:r>
      <w:proofErr w:type="gramEnd"/>
      <w:r>
        <w:t>, выступившему с проектом (исследовательской работой) успешно на муниципальном, региональном, всероссийском или международном уровне, автоматически ставиться высший бал и от защиты в ОО он освобождается.</w:t>
      </w:r>
    </w:p>
    <w:p w:rsidR="005A6AA5" w:rsidRDefault="005A6AA5" w:rsidP="005A6AA5">
      <w:pPr>
        <w:pStyle w:val="1"/>
        <w:tabs>
          <w:tab w:val="left" w:pos="476"/>
        </w:tabs>
        <w:spacing w:after="260"/>
        <w:jc w:val="both"/>
      </w:pP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10" w:name="bookmark24"/>
      <w:r>
        <w:t xml:space="preserve">Критерии оценки итогового </w:t>
      </w:r>
      <w:proofErr w:type="gramStart"/>
      <w:r>
        <w:t>индивидуального проекта</w:t>
      </w:r>
      <w:bookmarkEnd w:id="10"/>
      <w:proofErr w:type="gramEnd"/>
    </w:p>
    <w:p w:rsidR="00E92D5B" w:rsidRDefault="00F27F33">
      <w:pPr>
        <w:pStyle w:val="1"/>
        <w:numPr>
          <w:ilvl w:val="1"/>
          <w:numId w:val="1"/>
        </w:numPr>
        <w:tabs>
          <w:tab w:val="left" w:pos="476"/>
        </w:tabs>
        <w:spacing w:after="40"/>
        <w:jc w:val="both"/>
      </w:pPr>
      <w:r>
        <w:t xml:space="preserve">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E92D5B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действий;</w:t>
      </w:r>
    </w:p>
    <w:p w:rsidR="00E92D5B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действий, </w:t>
      </w:r>
      <w:proofErr w:type="gramStart"/>
      <w:r>
        <w:t>проявляющаяся</w:t>
      </w:r>
      <w:proofErr w:type="gramEnd"/>
      <w: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92D5B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92D5B" w:rsidRDefault="00F27F33">
      <w:pPr>
        <w:pStyle w:val="1"/>
        <w:numPr>
          <w:ilvl w:val="0"/>
          <w:numId w:val="11"/>
        </w:numPr>
        <w:tabs>
          <w:tab w:val="left" w:pos="285"/>
        </w:tabs>
        <w:spacing w:after="140"/>
        <w:ind w:left="300" w:hanging="300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122"/>
        <w:gridCol w:w="2275"/>
        <w:gridCol w:w="2261"/>
        <w:gridCol w:w="1147"/>
      </w:tblGrid>
      <w:tr w:rsidR="00E92D5B">
        <w:trPr>
          <w:trHeight w:hRule="exact" w:val="811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Критерии оценки качества итогового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индивидуального проекта</w:t>
            </w:r>
            <w:proofErr w:type="gramEnd"/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навыков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проектнойдеятельности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 за критерий</w:t>
            </w:r>
          </w:p>
        </w:tc>
      </w:tr>
      <w:tr w:rsidR="00E92D5B">
        <w:trPr>
          <w:trHeight w:hRule="exact" w:val="54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2D5B" w:rsidRDefault="00E92D5B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Низкий (1 балл)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Средний</w:t>
            </w:r>
            <w:proofErr w:type="gramEnd"/>
            <w:r>
              <w:rPr>
                <w:i/>
                <w:iCs/>
                <w:sz w:val="22"/>
                <w:szCs w:val="22"/>
              </w:rPr>
              <w:t>(2 балла)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Высокий</w:t>
            </w:r>
            <w:proofErr w:type="gramEnd"/>
            <w:r>
              <w:rPr>
                <w:i/>
                <w:iCs/>
                <w:sz w:val="22"/>
                <w:szCs w:val="22"/>
              </w:rPr>
              <w:t>(3 балла)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E92D5B"/>
        </w:tc>
      </w:tr>
      <w:tr w:rsidR="00E92D5B">
        <w:trPr>
          <w:trHeight w:hRule="exact" w:val="331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предметных знаний и способов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проекта не раскрыта, большая часть информационных источников не соотносится с целью проектной работы, учащийся не может комментировать содержание,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использовал небольшой объем информационных источников, чтобы раскрыть тему проекта.</w:t>
            </w:r>
          </w:p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 и в ответах на вопросы по содержанию работы отсутствуют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продемонстрировал глубокие знания по теме проекта, грамотно и обоснованно использовал имеющиеся знания и способы действий, ошибки в содержании работы отсутствуют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2D5B">
        <w:trPr>
          <w:trHeight w:hRule="exact"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E92D5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делать собственные выводы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грубые ошибки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E92D5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E92D5B">
            <w:pPr>
              <w:rPr>
                <w:sz w:val="10"/>
                <w:szCs w:val="10"/>
              </w:rPr>
            </w:pPr>
          </w:p>
        </w:tc>
      </w:tr>
      <w:tr w:rsidR="00E92D5B">
        <w:trPr>
          <w:trHeight w:hRule="exact" w:val="634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познавательных УУД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проявлял незначительный интерес к теме проекта, использовал источники информации в рамках школьной программы, с помощью руководителя (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>) определил проблему проекта, в содержании отсутствуют выводы, продукт проекта отсутствует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совместно с руководителем (</w:t>
            </w:r>
            <w:proofErr w:type="spellStart"/>
            <w:r>
              <w:rPr>
                <w:sz w:val="22"/>
                <w:szCs w:val="22"/>
              </w:rPr>
              <w:t>тьютором</w:t>
            </w:r>
            <w:proofErr w:type="spellEnd"/>
            <w:r>
              <w:rPr>
                <w:sz w:val="22"/>
                <w:szCs w:val="22"/>
              </w:rPr>
              <w:t>) поставил цель проекта и определил пути его решения, использовал в основном описательный способ обработки информации, продемонстрировал продукт проекта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Учащийся грамотно сформулировал проблему проекта и основной вопрос исследования, выбрал адекватные способы ее решения, включая поиск и обработку информации, формулировку выводов и </w:t>
            </w:r>
            <w:proofErr w:type="gramStart"/>
            <w:r>
              <w:rPr>
                <w:sz w:val="22"/>
                <w:szCs w:val="22"/>
              </w:rPr>
              <w:t>обоснование</w:t>
            </w:r>
            <w:proofErr w:type="gramEnd"/>
            <w:r>
              <w:rPr>
                <w:sz w:val="22"/>
                <w:szCs w:val="22"/>
              </w:rPr>
              <w:t xml:space="preserve"> и реализацию принятого решения, обоснование и создание модели, прогноза, макета, объекта, творческого решения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2D5B">
        <w:trPr>
          <w:trHeight w:hRule="exact" w:val="279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регулятивных УУД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определил цель проекта с помощью руководителя (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>), план достижения цели не составил, отсутствуют навыки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продемонстрировал навыки определения темы и планирования работы;</w:t>
            </w:r>
          </w:p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некоторые этапы выполнялись при помощи руководителя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демонстрировал умение самостоятельно планировать и управлять своей познавательной деятельностью во времени;</w:t>
            </w:r>
          </w:p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92D5B" w:rsidRDefault="00F27F3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2126"/>
        <w:gridCol w:w="2275"/>
        <w:gridCol w:w="2261"/>
        <w:gridCol w:w="1147"/>
      </w:tblGrid>
      <w:tr w:rsidR="00E92D5B">
        <w:trPr>
          <w:trHeight w:hRule="exact" w:val="1963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E92D5B" w:rsidRDefault="00E92D5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>); учащийся осуществил самоконтроль и коррекцию результатов проекта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ресурсные возможности для достижения целей; осуществлял выбор конструктивных стратегий в трудных ситуациях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E92D5B">
            <w:pPr>
              <w:rPr>
                <w:sz w:val="10"/>
                <w:szCs w:val="10"/>
              </w:rPr>
            </w:pPr>
          </w:p>
        </w:tc>
      </w:tr>
      <w:tr w:rsidR="00E92D5B">
        <w:trPr>
          <w:trHeight w:hRule="exact" w:val="27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коммуникативных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подготовил защиту работы с помощью руководителя (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>), не представил оформление проекта, не смог ответить на вопросы по содержанию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подготовил защиту работы, продемонстрировал навыки оформления продукта, не смог аргументированно ответить на вопросы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ясно изложил и оформил работу, представил её результаты, аргументированно ответил на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2D5B">
        <w:trPr>
          <w:trHeight w:hRule="exact" w:val="470"/>
          <w:jc w:val="center"/>
        </w:trPr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5B" w:rsidRDefault="00F27F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E92D5B" w:rsidRDefault="00E92D5B">
      <w:pPr>
        <w:spacing w:after="259" w:line="1" w:lineRule="exact"/>
      </w:pPr>
    </w:p>
    <w:p w:rsidR="00E92D5B" w:rsidRDefault="00F27F33">
      <w:pPr>
        <w:pStyle w:val="1"/>
        <w:numPr>
          <w:ilvl w:val="1"/>
          <w:numId w:val="1"/>
        </w:numPr>
        <w:tabs>
          <w:tab w:val="left" w:pos="526"/>
        </w:tabs>
      </w:pPr>
      <w:r>
        <w:t>Индивидуальный итоговый проект оценивается в баллах.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26"/>
        </w:tabs>
        <w:spacing w:after="260"/>
      </w:pPr>
      <w:r>
        <w:t>Полученные баллы переводятся в оценку в соответствии с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677"/>
        <w:gridCol w:w="3106"/>
      </w:tblGrid>
      <w:tr w:rsidR="00E92D5B"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Высокий уровень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отметка «отлично»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9 - 12 баллов</w:t>
            </w:r>
          </w:p>
        </w:tc>
      </w:tr>
      <w:tr w:rsidR="00E92D5B">
        <w:trPr>
          <w:trHeight w:hRule="exact" w:val="28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Повышенный уровень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отметка «хорошо»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6 - 8 баллов</w:t>
            </w:r>
          </w:p>
        </w:tc>
      </w:tr>
      <w:tr w:rsidR="00E92D5B"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Базовый уровень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отметка «удовлетворительно»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5B" w:rsidRDefault="00F27F33">
            <w:pPr>
              <w:pStyle w:val="a5"/>
            </w:pPr>
            <w:r>
              <w:t>менее 6 баллов</w:t>
            </w:r>
          </w:p>
        </w:tc>
      </w:tr>
    </w:tbl>
    <w:p w:rsidR="00E92D5B" w:rsidRDefault="00E92D5B">
      <w:pPr>
        <w:spacing w:after="259" w:line="1" w:lineRule="exact"/>
      </w:pPr>
    </w:p>
    <w:p w:rsidR="00E92D5B" w:rsidRDefault="00F27F33">
      <w:pPr>
        <w:pStyle w:val="1"/>
        <w:numPr>
          <w:ilvl w:val="1"/>
          <w:numId w:val="1"/>
        </w:numPr>
        <w:tabs>
          <w:tab w:val="left" w:pos="526"/>
        </w:tabs>
      </w:pPr>
      <w:r>
        <w:t>Отметка за выполнение проекта выставляется на предмет, сопряженный с темой проекта.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41"/>
        </w:tabs>
        <w:spacing w:after="260"/>
      </w:pPr>
      <w:r>
        <w:t>По итогам защиты проекта комиссия заполняет протокол, который сдается в учебную часть ОО.</w:t>
      </w:r>
    </w:p>
    <w:p w:rsidR="00E92D5B" w:rsidRDefault="00F27F33">
      <w:pPr>
        <w:pStyle w:val="20"/>
        <w:keepNext/>
        <w:keepLines/>
        <w:numPr>
          <w:ilvl w:val="0"/>
          <w:numId w:val="1"/>
        </w:numPr>
        <w:tabs>
          <w:tab w:val="left" w:pos="474"/>
        </w:tabs>
      </w:pPr>
      <w:bookmarkStart w:id="11" w:name="bookmark26"/>
      <w:r>
        <w:t>Порядок внесения изменений и (или) дополнений в положение</w:t>
      </w:r>
      <w:bookmarkEnd w:id="11"/>
    </w:p>
    <w:p w:rsidR="00E92D5B" w:rsidRDefault="00F27F33">
      <w:pPr>
        <w:pStyle w:val="1"/>
        <w:numPr>
          <w:ilvl w:val="1"/>
          <w:numId w:val="1"/>
        </w:numPr>
        <w:tabs>
          <w:tab w:val="left" w:pos="541"/>
        </w:tabs>
      </w:pPr>
      <w:r>
        <w:t>Настоящее Положение является локальным нормативным актом, утверждается и вводится</w:t>
      </w:r>
      <w:r w:rsidR="005523F8">
        <w:t xml:space="preserve"> в действие приказом директора МБОУ СОШ№8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36"/>
        </w:tabs>
      </w:pPr>
      <w:r>
        <w:t>Все изменения и дополнения, вносимые в данное положение, оформляются в письменной форме в соответствии с действующим законодательством Российской Федерации.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41"/>
        </w:tabs>
      </w:pPr>
      <w:r>
        <w:t>Данное Положение принимается на неопределённый срок. Изменения и дополнения к Положению принимаются в порядке, предусмотренном п. 9.1. настоящего Положения.</w:t>
      </w:r>
    </w:p>
    <w:p w:rsidR="00E92D5B" w:rsidRDefault="00F27F33">
      <w:pPr>
        <w:pStyle w:val="1"/>
        <w:numPr>
          <w:ilvl w:val="1"/>
          <w:numId w:val="1"/>
        </w:numPr>
        <w:tabs>
          <w:tab w:val="left" w:pos="546"/>
        </w:tabs>
        <w:spacing w:after="26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92D5B" w:rsidSect="00D17046">
      <w:type w:val="continuous"/>
      <w:pgSz w:w="11900" w:h="16840"/>
      <w:pgMar w:top="1111" w:right="425" w:bottom="735" w:left="1588" w:header="683" w:footer="3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F9" w:rsidRDefault="006339F9">
      <w:r>
        <w:separator/>
      </w:r>
    </w:p>
  </w:endnote>
  <w:endnote w:type="continuationSeparator" w:id="0">
    <w:p w:rsidR="006339F9" w:rsidRDefault="0063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F9" w:rsidRDefault="006339F9"/>
  </w:footnote>
  <w:footnote w:type="continuationSeparator" w:id="0">
    <w:p w:rsidR="006339F9" w:rsidRDefault="006339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EDC"/>
    <w:multiLevelType w:val="multilevel"/>
    <w:tmpl w:val="88C43C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00FEE"/>
    <w:multiLevelType w:val="multilevel"/>
    <w:tmpl w:val="A9BE60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30579"/>
    <w:multiLevelType w:val="multilevel"/>
    <w:tmpl w:val="537E8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C02E10"/>
    <w:multiLevelType w:val="hybridMultilevel"/>
    <w:tmpl w:val="3A3EEC38"/>
    <w:lvl w:ilvl="0" w:tplc="3058F106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60346"/>
    <w:multiLevelType w:val="multilevel"/>
    <w:tmpl w:val="7F7E7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41FDC"/>
    <w:multiLevelType w:val="multilevel"/>
    <w:tmpl w:val="06AA2B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156F6"/>
    <w:multiLevelType w:val="multilevel"/>
    <w:tmpl w:val="EC54E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DC03FE"/>
    <w:multiLevelType w:val="multilevel"/>
    <w:tmpl w:val="A5C882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05F27"/>
    <w:multiLevelType w:val="multilevel"/>
    <w:tmpl w:val="56CE9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D3919"/>
    <w:multiLevelType w:val="multilevel"/>
    <w:tmpl w:val="7FCC1A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7789A"/>
    <w:multiLevelType w:val="multilevel"/>
    <w:tmpl w:val="04245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B478E"/>
    <w:multiLevelType w:val="multilevel"/>
    <w:tmpl w:val="91981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2D5B"/>
    <w:rsid w:val="000A5956"/>
    <w:rsid w:val="000E7FD6"/>
    <w:rsid w:val="00190860"/>
    <w:rsid w:val="001A37F4"/>
    <w:rsid w:val="001D5516"/>
    <w:rsid w:val="003426E2"/>
    <w:rsid w:val="005108F4"/>
    <w:rsid w:val="005426DF"/>
    <w:rsid w:val="005523F8"/>
    <w:rsid w:val="005A6AA5"/>
    <w:rsid w:val="006339F9"/>
    <w:rsid w:val="00641A6C"/>
    <w:rsid w:val="006E13A8"/>
    <w:rsid w:val="00791194"/>
    <w:rsid w:val="008302F7"/>
    <w:rsid w:val="009149AD"/>
    <w:rsid w:val="009F4C58"/>
    <w:rsid w:val="00D17046"/>
    <w:rsid w:val="00E92D5B"/>
    <w:rsid w:val="00EB6746"/>
    <w:rsid w:val="00ED52AB"/>
    <w:rsid w:val="00EF745E"/>
    <w:rsid w:val="00F2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D17046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D1704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17046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1704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A6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4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5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+Ïîëîæ. ÈÈÏ 10-11_êë., 2023.docx)</vt:lpstr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+Ïîëîæ. ÈÈÏ 10-11_êë., 2023.docx)</dc:title>
  <dc:subject/>
  <dc:creator>&lt;CCE0F0E8EDE0CBE5EEEDE8E4EEE2EDE0&gt;</dc:creator>
  <cp:keywords/>
  <cp:lastModifiedBy>11</cp:lastModifiedBy>
  <cp:revision>29</cp:revision>
  <cp:lastPrinted>2023-10-30T06:42:00Z</cp:lastPrinted>
  <dcterms:created xsi:type="dcterms:W3CDTF">2023-10-20T09:25:00Z</dcterms:created>
  <dcterms:modified xsi:type="dcterms:W3CDTF">2024-10-18T05:27:00Z</dcterms:modified>
</cp:coreProperties>
</file>