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120"/>
        <w:rPr>
          <w:lang w:val="ru-RU"/>
        </w:rPr>
      </w:pPr>
      <w:bookmarkStart w:id="0" w:name="block-2984277"/>
      <w:r>
        <w:rPr>
          <w:rFonts w:ascii="Times New Roman" w:hAnsi="Times New Roman"/>
          <w:color w:val="000000"/>
          <w:sz w:val="28"/>
          <w:lang w:val="ru-RU"/>
        </w:rPr>
        <w:t>‌</w:t>
      </w: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p>
    <w:p>
      <w:pPr>
        <w:pStyle w:val="13"/>
        <w:spacing w:after="0"/>
        <w:jc w:val="center"/>
        <w:rPr>
          <w:rFonts w:ascii="Times New Roman" w:hAnsi="Times New Roman" w:cs="Times New Roman"/>
          <w:sz w:val="28"/>
          <w:szCs w:val="28"/>
          <w:lang w:val="ru-RU"/>
        </w:rPr>
      </w:pPr>
      <w:bookmarkStart w:id="10" w:name="_GoBack"/>
      <w:bookmarkEnd w:id="10"/>
      <w:r>
        <w:rPr>
          <w:rFonts w:ascii="Times New Roman" w:hAnsi="Times New Roman" w:cs="Times New Roman"/>
          <w:sz w:val="28"/>
          <w:szCs w:val="28"/>
          <w:lang w:val="ru-RU"/>
        </w:rPr>
        <w:drawing>
          <wp:inline distT="0" distB="0" distL="114300" distR="114300">
            <wp:extent cx="6644640" cy="9393555"/>
            <wp:effectExtent l="0" t="0" r="3810" b="17145"/>
            <wp:docPr id="2" name="Изображение 2" descr="скан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сканирование"/>
                    <pic:cNvPicPr>
                      <a:picLocks noChangeAspect="1"/>
                    </pic:cNvPicPr>
                  </pic:nvPicPr>
                  <pic:blipFill>
                    <a:blip r:embed="rId6"/>
                    <a:stretch>
                      <a:fillRect/>
                    </a:stretch>
                  </pic:blipFill>
                  <pic:spPr>
                    <a:xfrm>
                      <a:off x="0" y="0"/>
                      <a:ext cx="6644640" cy="9393555"/>
                    </a:xfrm>
                    <a:prstGeom prst="rect">
                      <a:avLst/>
                    </a:prstGeom>
                  </pic:spPr>
                </pic:pic>
              </a:graphicData>
            </a:graphic>
          </wp:inline>
        </w:drawing>
      </w:r>
      <w:r>
        <w:rPr>
          <w:rFonts w:ascii="Times New Roman" w:hAnsi="Times New Roman" w:cs="Times New Roman"/>
          <w:sz w:val="28"/>
          <w:szCs w:val="28"/>
          <w:lang w:val="ru-RU"/>
        </w:rPr>
        <w:t>Муниципальное бюджетное общеобразовательное учреждение</w:t>
      </w:r>
    </w:p>
    <w:p>
      <w:pPr>
        <w:pStyle w:val="13"/>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средняя общеобразовательная школа №8  города Ессентуки</w:t>
      </w:r>
    </w:p>
    <w:p>
      <w:pPr>
        <w:spacing w:after="0"/>
        <w:ind w:left="120"/>
        <w:rPr>
          <w:lang w:val="ru-RU"/>
        </w:rPr>
      </w:pPr>
    </w:p>
    <w:p>
      <w:pPr>
        <w:spacing w:after="0"/>
        <w:ind w:left="120"/>
        <w:rPr>
          <w:lang w:val="ru-RU"/>
        </w:rPr>
      </w:pPr>
    </w:p>
    <w:p>
      <w:pPr>
        <w:spacing w:after="0"/>
        <w:ind w:left="120"/>
        <w:rPr>
          <w:lang w:val="ru-RU"/>
        </w:rPr>
      </w:pPr>
    </w:p>
    <w:p>
      <w:pPr>
        <w:spacing w:after="0" w:line="408" w:lineRule="auto"/>
        <w:ind w:left="120"/>
        <w:jc w:val="center"/>
        <w:rPr>
          <w:rFonts w:ascii="Times New Roman" w:hAnsi="Times New Roman"/>
          <w:b/>
          <w:color w:val="000000"/>
          <w:sz w:val="28"/>
          <w:lang w:val="ru-RU"/>
        </w:rPr>
      </w:pPr>
    </w:p>
    <w:p>
      <w:pPr>
        <w:spacing w:after="0" w:line="408" w:lineRule="auto"/>
        <w:ind w:left="120"/>
        <w:jc w:val="center"/>
        <w:rPr>
          <w:rFonts w:ascii="Times New Roman" w:hAnsi="Times New Roman"/>
          <w:b/>
          <w:color w:val="000000"/>
          <w:sz w:val="28"/>
          <w:lang w:val="ru-RU"/>
        </w:rPr>
      </w:pPr>
    </w:p>
    <w:p>
      <w:pPr>
        <w:spacing w:after="0" w:line="408" w:lineRule="auto"/>
        <w:ind w:left="120"/>
        <w:jc w:val="center"/>
        <w:rPr>
          <w:rFonts w:ascii="Times New Roman" w:hAnsi="Times New Roman"/>
          <w:b/>
          <w:color w:val="000000"/>
          <w:sz w:val="28"/>
          <w:lang w:val="ru-RU"/>
        </w:rPr>
      </w:pPr>
    </w:p>
    <w:p>
      <w:pPr>
        <w:spacing w:after="0" w:line="408" w:lineRule="auto"/>
        <w:ind w:left="120"/>
        <w:jc w:val="center"/>
        <w:rPr>
          <w:rFonts w:ascii="Times New Roman" w:hAnsi="Times New Roman"/>
          <w:b/>
          <w:color w:val="000000"/>
          <w:sz w:val="28"/>
          <w:lang w:val="ru-RU"/>
        </w:rPr>
      </w:pPr>
    </w:p>
    <w:p>
      <w:pPr>
        <w:spacing w:after="0" w:line="408" w:lineRule="auto"/>
        <w:ind w:left="120"/>
        <w:jc w:val="center"/>
        <w:rPr>
          <w:rFonts w:ascii="Times New Roman" w:hAnsi="Times New Roman"/>
          <w:b/>
          <w:color w:val="000000"/>
          <w:sz w:val="28"/>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425826)</w:t>
      </w:r>
    </w:p>
    <w:p>
      <w:pPr>
        <w:spacing w:after="0" w:line="408" w:lineRule="auto"/>
        <w:ind w:left="120"/>
        <w:jc w:val="center"/>
        <w:rPr>
          <w:rFonts w:ascii="Times New Roman" w:hAnsi="Times New Roman"/>
          <w:color w:val="000000"/>
          <w:sz w:val="28"/>
          <w:lang w:val="ru-RU"/>
        </w:rPr>
      </w:pP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pPr>
        <w:spacing w:after="0" w:line="408" w:lineRule="auto"/>
        <w:ind w:left="120"/>
        <w:jc w:val="center"/>
        <w:rPr>
          <w:lang w:val="ru-RU"/>
        </w:rPr>
      </w:pPr>
      <w:r>
        <w:rPr>
          <w:rFonts w:ascii="Times New Roman" w:hAnsi="Times New Roman"/>
          <w:color w:val="000000"/>
          <w:sz w:val="28"/>
          <w:lang w:val="ru-RU"/>
        </w:rPr>
        <w:t xml:space="preserve">для обучающихся 5 – х классов </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rFonts w:ascii="Times New Roman" w:hAnsi="Times New Roman"/>
          <w:b/>
          <w:color w:val="000000"/>
          <w:sz w:val="28"/>
          <w:lang w:val="ru-RU"/>
        </w:rPr>
      </w:pPr>
      <w:r>
        <w:rPr>
          <w:rFonts w:ascii="Times New Roman" w:hAnsi="Times New Roman"/>
          <w:color w:val="000000"/>
          <w:sz w:val="28"/>
          <w:lang w:val="ru-RU"/>
        </w:rPr>
        <w:t>​</w:t>
      </w:r>
      <w:bookmarkStart w:id="1" w:name="0e4163ab-ce05-47cb-a8af-92a1d51c1d1b"/>
      <w:r>
        <w:rPr>
          <w:rFonts w:ascii="Times New Roman" w:hAnsi="Times New Roman"/>
          <w:b/>
          <w:color w:val="000000"/>
          <w:sz w:val="28"/>
          <w:lang w:val="ru-RU"/>
        </w:rPr>
        <w:t>г. Ессентуки</w:t>
      </w:r>
      <w:bookmarkEnd w:id="1"/>
      <w:r>
        <w:rPr>
          <w:rFonts w:ascii="Times New Roman" w:hAnsi="Times New Roman"/>
          <w:b/>
          <w:color w:val="000000"/>
          <w:sz w:val="28"/>
          <w:lang w:val="ru-RU"/>
        </w:rPr>
        <w:t xml:space="preserve">‌ </w:t>
      </w:r>
      <w:bookmarkStart w:id="2" w:name="491e05a7-f9e6-4844-988f-66989e75e9e7"/>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color w:val="000000"/>
          <w:sz w:val="28"/>
          <w:lang w:val="ru-RU"/>
        </w:rPr>
      </w:pPr>
      <w:r>
        <w:rPr>
          <w:rFonts w:ascii="Times New Roman" w:hAnsi="Times New Roman"/>
          <w:b/>
          <w:color w:val="000000"/>
          <w:sz w:val="28"/>
          <w:lang w:val="ru-RU"/>
        </w:rPr>
        <w:t>2023-2024 учебный год</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ind w:left="120"/>
        <w:jc w:val="center"/>
        <w:rPr>
          <w:rFonts w:ascii="Times New Roman" w:hAnsi="Times New Roman"/>
          <w:color w:val="000000"/>
          <w:sz w:val="28"/>
          <w:lang w:val="ru-RU"/>
        </w:rPr>
      </w:pPr>
    </w:p>
    <w:p>
      <w:pPr>
        <w:spacing w:after="0"/>
        <w:ind w:left="120"/>
        <w:jc w:val="center"/>
        <w:rPr>
          <w:rFonts w:ascii="Times New Roman" w:hAnsi="Times New Roman"/>
          <w:color w:val="000000"/>
          <w:sz w:val="28"/>
          <w:lang w:val="ru-RU"/>
        </w:rPr>
      </w:pPr>
    </w:p>
    <w:bookmarkEnd w:id="0"/>
    <w:p>
      <w:pPr>
        <w:spacing w:after="0" w:line="264" w:lineRule="auto"/>
        <w:ind w:left="120"/>
        <w:jc w:val="both"/>
        <w:rPr>
          <w:lang w:val="ru-RU"/>
        </w:rPr>
      </w:pPr>
      <w:bookmarkStart w:id="3" w:name="block-2984278"/>
      <w:r>
        <w:rPr>
          <w:rFonts w:ascii="Times New Roman" w:hAnsi="Times New Roman"/>
          <w:b/>
          <w:color w:val="000000"/>
          <w:sz w:val="28"/>
          <w:lang w:val="ru-RU"/>
        </w:rPr>
        <w:t>ПОЯСНИТЕЛЬНАЯ ЗАПИСКА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after="0" w:line="264" w:lineRule="auto"/>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after="0" w:line="264" w:lineRule="auto"/>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after="0" w:line="264" w:lineRule="auto"/>
        <w:ind w:firstLine="600"/>
        <w:jc w:val="both"/>
        <w:rPr>
          <w:lang w:val="ru-RU"/>
        </w:rPr>
      </w:pPr>
      <w:r>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pPr>
        <w:spacing w:after="0" w:line="264" w:lineRule="auto"/>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pPr>
        <w:spacing w:after="0" w:line="264" w:lineRule="auto"/>
        <w:ind w:firstLine="600"/>
        <w:jc w:val="both"/>
        <w:rPr>
          <w:lang w:val="ru-RU"/>
        </w:rPr>
      </w:pPr>
      <w:r>
        <w:rPr>
          <w:rFonts w:ascii="Times New Roman" w:hAnsi="Times New Roman"/>
          <w:color w:val="000000"/>
          <w:sz w:val="28"/>
          <w:lang w:val="ru-RU"/>
        </w:rPr>
        <w:t>‌</w:t>
      </w:r>
      <w:bookmarkStart w:id="4"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spacing w:after="0"/>
        <w:rPr>
          <w:lang w:val="ru-RU"/>
        </w:rPr>
        <w:sectPr>
          <w:type w:val="continuous"/>
          <w:pgSz w:w="11906" w:h="16383"/>
          <w:pgMar w:top="720" w:right="720" w:bottom="720" w:left="720" w:header="720" w:footer="720" w:gutter="0"/>
          <w:cols w:space="720" w:num="1"/>
          <w:docGrid w:linePitch="299" w:charSpace="0"/>
        </w:sectPr>
      </w:pPr>
    </w:p>
    <w:bookmarkEnd w:id="3"/>
    <w:p>
      <w:pPr>
        <w:spacing w:after="0" w:line="264" w:lineRule="auto"/>
        <w:ind w:left="120"/>
        <w:jc w:val="both"/>
      </w:pPr>
      <w:bookmarkStart w:id="5" w:name="block-2984280"/>
      <w:r>
        <w:rPr>
          <w:rFonts w:ascii="Times New Roman" w:hAnsi="Times New Roman"/>
          <w:b/>
          <w:color w:val="000000"/>
          <w:sz w:val="28"/>
        </w:rPr>
        <w:t>СОДЕРЖАНИЕ ОБУЧЕНИЯ</w:t>
      </w:r>
    </w:p>
    <w:p>
      <w:pPr>
        <w:spacing w:after="0" w:line="264" w:lineRule="auto"/>
        <w:ind w:left="120"/>
        <w:jc w:val="both"/>
      </w:pPr>
    </w:p>
    <w:p>
      <w:pPr>
        <w:spacing w:after="0" w:line="264" w:lineRule="auto"/>
        <w:ind w:left="120"/>
        <w:jc w:val="both"/>
      </w:pPr>
      <w:r>
        <w:rPr>
          <w:rFonts w:ascii="Times New Roman" w:hAnsi="Times New Roman"/>
          <w:b/>
          <w:color w:val="000000"/>
          <w:sz w:val="28"/>
        </w:rPr>
        <w:t>5 КЛАСС</w:t>
      </w:r>
    </w:p>
    <w:p>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after="0" w:line="264" w:lineRule="auto"/>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after="0" w:line="264" w:lineRule="auto"/>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pPr>
        <w:numPr>
          <w:ilvl w:val="0"/>
          <w:numId w:val="3"/>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pPr>
        <w:spacing w:after="0" w:line="264" w:lineRule="auto"/>
        <w:ind w:firstLine="600"/>
        <w:jc w:val="both"/>
        <w:rPr>
          <w:lang w:val="ru-RU"/>
        </w:rPr>
      </w:pPr>
      <w:r>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after="0" w:line="264" w:lineRule="auto"/>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pPr>
        <w:numPr>
          <w:ilvl w:val="0"/>
          <w:numId w:val="4"/>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pPr>
        <w:spacing w:after="0" w:line="264" w:lineRule="auto"/>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pPr>
        <w:spacing w:after="0" w:line="264" w:lineRule="auto"/>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pPr>
        <w:numPr>
          <w:ilvl w:val="0"/>
          <w:numId w:val="5"/>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after="0" w:line="264" w:lineRule="auto"/>
        <w:ind w:firstLine="600"/>
        <w:jc w:val="both"/>
        <w:rPr>
          <w:lang w:val="ru-RU"/>
        </w:rPr>
      </w:pPr>
      <w:r>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pPr>
        <w:numPr>
          <w:ilvl w:val="0"/>
          <w:numId w:val="6"/>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pPr>
        <w:spacing w:after="0" w:line="264" w:lineRule="auto"/>
        <w:ind w:firstLine="600"/>
        <w:jc w:val="both"/>
        <w:rPr>
          <w:lang w:val="ru-RU"/>
        </w:rPr>
      </w:pPr>
      <w:r>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after="0" w:line="264" w:lineRule="auto"/>
        <w:ind w:firstLine="600"/>
        <w:jc w:val="both"/>
        <w:rPr>
          <w:lang w:val="ru-RU"/>
        </w:rPr>
      </w:pPr>
      <w:r>
        <w:rPr>
          <w:rFonts w:ascii="Times New Roman" w:hAnsi="Times New Roman"/>
          <w:b/>
          <w:i/>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w:t>
      </w:r>
    </w:p>
    <w:p>
      <w:pPr>
        <w:spacing w:after="0"/>
        <w:rPr>
          <w:lang w:val="ru-RU"/>
        </w:rPr>
        <w:sectPr>
          <w:type w:val="continuous"/>
          <w:pgSz w:w="11906" w:h="16383"/>
          <w:pgMar w:top="720" w:right="720" w:bottom="720" w:left="720" w:header="720" w:footer="720" w:gutter="0"/>
          <w:cols w:space="720" w:num="1"/>
          <w:docGrid w:linePitch="299" w:charSpace="0"/>
        </w:sectPr>
      </w:pPr>
    </w:p>
    <w:bookmarkEnd w:id="5"/>
    <w:p>
      <w:pPr>
        <w:spacing w:after="0" w:line="264" w:lineRule="auto"/>
        <w:ind w:left="120"/>
        <w:rPr>
          <w:lang w:val="ru-RU"/>
        </w:rPr>
      </w:pPr>
      <w:bookmarkStart w:id="6" w:name="block-2984279"/>
      <w:r>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pPr>
        <w:spacing w:after="0" w:line="264" w:lineRule="auto"/>
        <w:ind w:left="120"/>
        <w:rPr>
          <w:lang w:val="ru-RU"/>
        </w:rPr>
      </w:pP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after="0" w:line="264" w:lineRule="auto"/>
        <w:ind w:firstLine="600"/>
        <w:jc w:val="both"/>
        <w:rPr>
          <w:lang w:val="ru-RU"/>
        </w:rPr>
      </w:pPr>
      <w:r>
        <w:rPr>
          <w:rFonts w:ascii="Times New Roman" w:hAnsi="Times New Roman"/>
          <w:b/>
          <w:color w:val="000000"/>
          <w:sz w:val="28"/>
          <w:lang w:val="ru-RU"/>
        </w:rPr>
        <w:t xml:space="preserve">1) гражданского воспитания: </w:t>
      </w:r>
    </w:p>
    <w:p>
      <w:pPr>
        <w:spacing w:after="0" w:line="264" w:lineRule="auto"/>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pPr>
        <w:spacing w:after="0" w:line="264" w:lineRule="auto"/>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pPr>
        <w:spacing w:after="0" w:line="264" w:lineRule="auto"/>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pPr>
        <w:spacing w:after="0" w:line="264" w:lineRule="auto"/>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pPr>
        <w:spacing w:after="0" w:line="264" w:lineRule="auto"/>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pPr>
        <w:spacing w:after="0" w:line="264" w:lineRule="auto"/>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after="0" w:line="264" w:lineRule="auto"/>
        <w:ind w:firstLine="600"/>
        <w:jc w:val="both"/>
        <w:rPr>
          <w:lang w:val="ru-RU"/>
        </w:rPr>
      </w:pPr>
      <w:r>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pPr>
        <w:spacing w:after="0" w:line="264" w:lineRule="auto"/>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pPr>
        <w:spacing w:after="0" w:line="264" w:lineRule="auto"/>
        <w:ind w:firstLine="600"/>
        <w:jc w:val="both"/>
        <w:rPr>
          <w:lang w:val="ru-RU"/>
        </w:rPr>
      </w:pPr>
      <w:r>
        <w:rPr>
          <w:rFonts w:ascii="Times New Roman" w:hAnsi="Times New Roman"/>
          <w:b/>
          <w:color w:val="000000"/>
          <w:sz w:val="28"/>
          <w:lang w:val="ru-RU"/>
        </w:rPr>
        <w:t>6) трудового воспитания:</w:t>
      </w:r>
    </w:p>
    <w:p>
      <w:pPr>
        <w:spacing w:after="0" w:line="264" w:lineRule="auto"/>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pPr>
        <w:spacing w:after="0" w:line="264" w:lineRule="auto"/>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pPr>
        <w:spacing w:after="0" w:line="264" w:lineRule="auto"/>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pPr>
        <w:spacing w:after="0" w:line="264" w:lineRule="auto"/>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pPr>
        <w:spacing w:after="0" w:line="264" w:lineRule="auto"/>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after="0" w:line="264" w:lineRule="auto"/>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pPr>
        <w:spacing w:after="0" w:line="264" w:lineRule="auto"/>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pPr>
        <w:spacing w:after="0" w:line="264" w:lineRule="auto"/>
        <w:ind w:firstLine="600"/>
        <w:jc w:val="both"/>
        <w:rPr>
          <w:lang w:val="ru-RU"/>
        </w:rPr>
      </w:pPr>
      <w:r>
        <w:rPr>
          <w:rFonts w:ascii="Times New Roman" w:hAnsi="Times New Roman"/>
          <w:b/>
          <w:color w:val="000000"/>
          <w:sz w:val="28"/>
          <w:lang w:val="ru-RU"/>
        </w:rPr>
        <w:t>9) адаптации обучающегося к изменяющимся условиям социальной и природной среды:</w:t>
      </w:r>
    </w:p>
    <w:p>
      <w:pPr>
        <w:spacing w:after="0" w:line="264" w:lineRule="auto"/>
        <w:ind w:firstLine="600"/>
        <w:jc w:val="both"/>
        <w:rPr>
          <w:lang w:val="ru-RU"/>
        </w:rPr>
      </w:pPr>
      <w:r>
        <w:rPr>
          <w:rFonts w:ascii="Times New Roman" w:hAnsi="Times New Roman"/>
          <w:color w:val="000000"/>
          <w:sz w:val="28"/>
          <w:lang w:val="ru-RU"/>
        </w:rPr>
        <w:t>адекватная оценка изменяющихся условий;</w:t>
      </w:r>
    </w:p>
    <w:p>
      <w:pPr>
        <w:spacing w:after="0" w:line="264" w:lineRule="auto"/>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pPr>
        <w:spacing w:after="0" w:line="264" w:lineRule="auto"/>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биологических объектов (явлений);</w:t>
      </w:r>
    </w:p>
    <w:p>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after="0" w:line="264" w:lineRule="auto"/>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after="0" w:line="264" w:lineRule="auto"/>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after="0" w:line="264" w:lineRule="auto"/>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after="0" w:line="264" w:lineRule="auto"/>
        <w:ind w:firstLine="600"/>
        <w:jc w:val="both"/>
        <w:rPr>
          <w:lang w:val="ru-RU"/>
        </w:rPr>
      </w:pPr>
      <w:r>
        <w:rPr>
          <w:rFonts w:ascii="Times New Roman" w:hAnsi="Times New Roman"/>
          <w:b/>
          <w:color w:val="000000"/>
          <w:sz w:val="28"/>
          <w:lang w:val="ru-RU"/>
        </w:rPr>
        <w:t>3) работа с информацией:</w:t>
      </w:r>
    </w:p>
    <w:p>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after="0" w:line="264" w:lineRule="auto"/>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pPr>
        <w:spacing w:after="0" w:line="264" w:lineRule="auto"/>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after="0" w:line="264" w:lineRule="auto"/>
        <w:ind w:firstLine="600"/>
        <w:jc w:val="both"/>
        <w:rPr>
          <w:lang w:val="ru-RU"/>
        </w:rPr>
      </w:pPr>
      <w:r>
        <w:rPr>
          <w:rFonts w:ascii="Times New Roman" w:hAnsi="Times New Roman"/>
          <w:b/>
          <w:color w:val="000000"/>
          <w:sz w:val="28"/>
          <w:lang w:val="ru-RU"/>
        </w:rPr>
        <w:t>2) совместная деятельность:</w:t>
      </w:r>
    </w:p>
    <w:p>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after="0" w:line="264" w:lineRule="auto"/>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Самоорганизация:</w:t>
      </w:r>
    </w:p>
    <w:p>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spacing w:after="0" w:line="264" w:lineRule="auto"/>
        <w:ind w:firstLine="600"/>
        <w:jc w:val="both"/>
        <w:rPr>
          <w:lang w:val="ru-RU"/>
        </w:rPr>
      </w:pPr>
      <w:r>
        <w:rPr>
          <w:rFonts w:ascii="Times New Roman" w:hAnsi="Times New Roman"/>
          <w:b/>
          <w:color w:val="000000"/>
          <w:sz w:val="28"/>
          <w:lang w:val="ru-RU"/>
        </w:rPr>
        <w:t>Самоконтроль, эмоциональный интеллект:</w:t>
      </w:r>
    </w:p>
    <w:p>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spacing w:after="0" w:line="264" w:lineRule="auto"/>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after="0" w:line="264" w:lineRule="auto"/>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pPr>
        <w:spacing w:after="0" w:line="264" w:lineRule="auto"/>
        <w:ind w:firstLine="600"/>
        <w:jc w:val="both"/>
        <w:rPr>
          <w:lang w:val="ru-RU"/>
        </w:rPr>
      </w:pPr>
      <w:r>
        <w:rPr>
          <w:rFonts w:ascii="Times New Roman" w:hAnsi="Times New Roman"/>
          <w:b/>
          <w:color w:val="000000"/>
          <w:sz w:val="28"/>
          <w:lang w:val="ru-RU"/>
        </w:rPr>
        <w:t>Принятие себя и других</w:t>
      </w:r>
    </w:p>
    <w:p>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spacing w:after="0" w:line="264" w:lineRule="auto"/>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spacing w:after="0" w:line="264" w:lineRule="auto"/>
        <w:ind w:firstLine="600"/>
        <w:jc w:val="both"/>
        <w:rPr>
          <w:lang w:val="ru-RU"/>
        </w:rPr>
      </w:pPr>
      <w:r>
        <w:rPr>
          <w:rFonts w:ascii="Times New Roman" w:hAnsi="Times New Roman"/>
          <w:color w:val="000000"/>
          <w:sz w:val="28"/>
          <w:lang w:val="ru-RU"/>
        </w:rPr>
        <w:t>открытость себе и другим;</w:t>
      </w:r>
    </w:p>
    <w:p>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spacing w:after="0" w:line="264" w:lineRule="auto"/>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pPr>
        <w:spacing w:after="0" w:line="264" w:lineRule="auto"/>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pPr>
        <w:spacing w:after="0" w:line="264" w:lineRule="auto"/>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after="0" w:line="264" w:lineRule="auto"/>
        <w:ind w:firstLine="600"/>
        <w:jc w:val="both"/>
        <w:rPr>
          <w:lang w:val="ru-RU"/>
        </w:rPr>
      </w:pPr>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after="0" w:line="264" w:lineRule="auto"/>
        <w:ind w:firstLine="600"/>
        <w:jc w:val="both"/>
        <w:rPr>
          <w:lang w:val="ru-RU"/>
        </w:rPr>
      </w:pPr>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after="0" w:line="264" w:lineRule="auto"/>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after="0" w:line="264" w:lineRule="auto"/>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pPr>
        <w:spacing w:after="0" w:line="264" w:lineRule="auto"/>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pPr>
        <w:spacing w:after="0" w:line="264" w:lineRule="auto"/>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pPr>
        <w:spacing w:after="0" w:line="264" w:lineRule="auto"/>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after="0" w:line="264" w:lineRule="auto"/>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after="0" w:line="264" w:lineRule="auto"/>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after="0" w:line="264" w:lineRule="auto"/>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after="0" w:line="264" w:lineRule="auto"/>
        <w:ind w:firstLine="600"/>
        <w:jc w:val="both"/>
        <w:rPr>
          <w:lang w:val="ru-RU"/>
        </w:rPr>
      </w:pPr>
      <w:r>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after="0" w:line="264" w:lineRule="auto"/>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pPr>
        <w:spacing w:after="0"/>
        <w:rPr>
          <w:lang w:val="ru-RU"/>
        </w:rPr>
        <w:sectPr>
          <w:type w:val="continuous"/>
          <w:pgSz w:w="11906" w:h="16383"/>
          <w:pgMar w:top="720" w:right="720" w:bottom="720" w:left="720" w:header="720" w:footer="720" w:gutter="0"/>
          <w:cols w:space="720" w:num="1"/>
          <w:docGrid w:linePitch="299" w:charSpace="0"/>
        </w:sectPr>
      </w:pPr>
    </w:p>
    <w:bookmarkEnd w:id="6"/>
    <w:p>
      <w:pPr>
        <w:spacing w:after="0"/>
        <w:ind w:left="120"/>
      </w:pPr>
      <w:bookmarkStart w:id="7" w:name="block-298428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4385"/>
        <w:gridCol w:w="1651"/>
        <w:gridCol w:w="1785"/>
        <w:gridCol w:w="1866"/>
        <w:gridCol w:w="285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288"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spacing w:after="0"/>
            </w:pPr>
          </w:p>
        </w:tc>
        <w:tc>
          <w:tcPr>
            <w:tcW w:w="0" w:type="auto"/>
            <w:vMerge w:val="continue"/>
            <w:tcBorders>
              <w:top w:val="nil"/>
            </w:tcBorders>
            <w:tcMar>
              <w:top w:w="50" w:type="dxa"/>
              <w:left w:w="100" w:type="dxa"/>
            </w:tcMar>
          </w:tcPr>
          <w:p>
            <w:pPr>
              <w:spacing w:after="0"/>
            </w:pPr>
          </w:p>
        </w:tc>
        <w:tc>
          <w:tcPr>
            <w:tcW w:w="1050"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85"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66" w:type="dxa"/>
            <w:tcMar>
              <w:top w:w="50" w:type="dxa"/>
              <w:left w:w="100" w:type="dxa"/>
            </w:tcMar>
            <w:vAlign w:val="center"/>
          </w:tcPr>
          <w:p>
            <w:pPr>
              <w:spacing w:after="0"/>
              <w:ind w:left="135"/>
            </w:pPr>
            <w:r>
              <w:rPr>
                <w:rFonts w:ascii="Times New Roman" w:hAnsi="Times New Roman"/>
                <w:b/>
                <w:color w:val="000000"/>
                <w:sz w:val="24"/>
              </w:rPr>
              <w:t xml:space="preserve">Практические </w:t>
            </w:r>
            <w:r>
              <w:rPr>
                <w:rFonts w:ascii="Times New Roman" w:hAnsi="Times New Roman"/>
                <w:b/>
                <w:color w:val="000000"/>
                <w:sz w:val="24"/>
                <w:lang w:val="ru-RU"/>
              </w:rPr>
              <w:t xml:space="preserve"> и лабораторные </w:t>
            </w:r>
            <w:r>
              <w:rPr>
                <w:rFonts w:ascii="Times New Roman" w:hAnsi="Times New Roman"/>
                <w:b/>
                <w:color w:val="000000"/>
                <w:sz w:val="24"/>
              </w:rPr>
              <w:t xml:space="preserve">работы </w:t>
            </w:r>
          </w:p>
          <w:p>
            <w:pPr>
              <w:spacing w:after="0"/>
              <w:ind w:left="135"/>
            </w:pPr>
          </w:p>
        </w:tc>
        <w:tc>
          <w:tcPr>
            <w:tcW w:w="0" w:type="auto"/>
            <w:vMerge w:val="continue"/>
            <w:tcBorders>
              <w:top w:val="nil"/>
            </w:tcBorders>
            <w:tcMar>
              <w:top w:w="50" w:type="dxa"/>
              <w:left w:w="100" w:type="dxa"/>
            </w:tcMar>
          </w:tcPr>
          <w:p>
            <w:pPr>
              <w:spacing w:after="0"/>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1</w:t>
            </w:r>
          </w:p>
        </w:tc>
        <w:tc>
          <w:tcPr>
            <w:tcW w:w="2288" w:type="dxa"/>
            <w:tcMar>
              <w:top w:w="50" w:type="dxa"/>
              <w:left w:w="100" w:type="dxa"/>
            </w:tcMar>
            <w:vAlign w:val="center"/>
          </w:tcPr>
          <w:p>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2</w:t>
            </w:r>
          </w:p>
        </w:tc>
        <w:tc>
          <w:tcPr>
            <w:tcW w:w="2288" w:type="dxa"/>
            <w:tcMar>
              <w:top w:w="50" w:type="dxa"/>
              <w:left w:w="100" w:type="dxa"/>
            </w:tcMar>
            <w:vAlign w:val="center"/>
          </w:tcPr>
          <w:p>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3</w:t>
            </w:r>
          </w:p>
        </w:tc>
        <w:tc>
          <w:tcPr>
            <w:tcW w:w="2288" w:type="dxa"/>
            <w:tcMar>
              <w:top w:w="50" w:type="dxa"/>
              <w:left w:w="100" w:type="dxa"/>
            </w:tcMar>
            <w:vAlign w:val="center"/>
          </w:tcPr>
          <w:p>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4</w:t>
            </w:r>
          </w:p>
        </w:tc>
        <w:tc>
          <w:tcPr>
            <w:tcW w:w="2288" w:type="dxa"/>
            <w:tcMar>
              <w:top w:w="50" w:type="dxa"/>
              <w:left w:w="100" w:type="dxa"/>
            </w:tcMar>
            <w:vAlign w:val="center"/>
          </w:tcPr>
          <w:p>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5</w:t>
            </w:r>
          </w:p>
        </w:tc>
        <w:tc>
          <w:tcPr>
            <w:tcW w:w="2288" w:type="dxa"/>
            <w:tcMar>
              <w:top w:w="50" w:type="dxa"/>
              <w:left w:w="100" w:type="dxa"/>
            </w:tcMar>
            <w:vAlign w:val="center"/>
          </w:tcPr>
          <w:p>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6</w:t>
            </w:r>
          </w:p>
        </w:tc>
        <w:tc>
          <w:tcPr>
            <w:tcW w:w="2288" w:type="dxa"/>
            <w:tcMar>
              <w:top w:w="50" w:type="dxa"/>
              <w:left w:w="100" w:type="dxa"/>
            </w:tcMar>
            <w:vAlign w:val="center"/>
          </w:tcPr>
          <w:p>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pPr>
              <w:spacing w:after="0"/>
            </w:pPr>
            <w:r>
              <w:rPr>
                <w:rFonts w:ascii="Times New Roman" w:hAnsi="Times New Roman"/>
                <w:color w:val="000000"/>
                <w:sz w:val="24"/>
              </w:rPr>
              <w:t>7</w:t>
            </w:r>
          </w:p>
        </w:tc>
        <w:tc>
          <w:tcPr>
            <w:tcW w:w="2288" w:type="dxa"/>
            <w:tcMar>
              <w:top w:w="50" w:type="dxa"/>
              <w:left w:w="100" w:type="dxa"/>
            </w:tcMar>
            <w:vAlign w:val="center"/>
          </w:tcPr>
          <w:p>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pPr>
              <w:spacing w:after="0"/>
              <w:ind w:left="135"/>
              <w:jc w:val="center"/>
            </w:pPr>
          </w:p>
        </w:tc>
        <w:tc>
          <w:tcPr>
            <w:tcW w:w="1866" w:type="dxa"/>
            <w:tcMar>
              <w:top w:w="50" w:type="dxa"/>
              <w:left w:w="100" w:type="dxa"/>
            </w:tcMar>
            <w:vAlign w:val="center"/>
          </w:tcPr>
          <w:p>
            <w:pPr>
              <w:spacing w:after="0"/>
              <w:ind w:left="135"/>
              <w:jc w:val="center"/>
            </w:pPr>
          </w:p>
        </w:tc>
        <w:tc>
          <w:tcPr>
            <w:tcW w:w="2852"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pPr>
              <w:spacing w:after="0"/>
            </w:pPr>
          </w:p>
        </w:tc>
      </w:tr>
    </w:tbl>
    <w:p>
      <w:pPr>
        <w:spacing w:after="0"/>
        <w:sectPr>
          <w:type w:val="continuous"/>
          <w:pgSz w:w="16383" w:h="11906" w:orient="landscape"/>
          <w:pgMar w:top="720" w:right="720" w:bottom="720" w:left="720" w:header="720" w:footer="720" w:gutter="0"/>
          <w:cols w:space="720" w:num="1"/>
          <w:docGrid w:linePitch="299" w:charSpace="0"/>
        </w:sectPr>
      </w:pPr>
    </w:p>
    <w:p>
      <w:pPr>
        <w:spacing w:after="0"/>
        <w:sectPr>
          <w:type w:val="continuous"/>
          <w:pgSz w:w="16383" w:h="11906" w:orient="landscape"/>
          <w:pgMar w:top="720" w:right="720" w:bottom="720" w:left="720" w:header="720" w:footer="720" w:gutter="0"/>
          <w:cols w:space="720" w:num="1"/>
          <w:docGrid w:linePitch="299" w:charSpace="0"/>
        </w:sectPr>
      </w:pPr>
    </w:p>
    <w:bookmarkEnd w:id="7"/>
    <w:p>
      <w:pPr>
        <w:spacing w:after="0"/>
        <w:ind w:left="120"/>
        <w:rPr>
          <w:rFonts w:ascii="Times New Roman" w:hAnsi="Times New Roman"/>
          <w:b/>
          <w:color w:val="000000"/>
          <w:sz w:val="28"/>
          <w:lang w:val="ru-RU"/>
        </w:rPr>
      </w:pPr>
      <w:bookmarkStart w:id="8" w:name="block-2984275"/>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pPr>
      <w:r>
        <w:rPr>
          <w:rFonts w:ascii="Times New Roman" w:hAnsi="Times New Roman"/>
          <w:b/>
          <w:color w:val="000000"/>
          <w:sz w:val="28"/>
        </w:rPr>
        <w:t xml:space="preserve"> ПОУРОЧНОЕ ПЛАНИРОВАНИЕ </w:t>
      </w:r>
      <w:r>
        <w:rPr>
          <w:rFonts w:ascii="Times New Roman" w:hAnsi="Times New Roman"/>
          <w:b/>
          <w:color w:val="000000"/>
          <w:sz w:val="28"/>
          <w:lang w:val="ru-RU"/>
        </w:rPr>
        <w:t xml:space="preserve"> </w:t>
      </w: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26"/>
        <w:gridCol w:w="5811"/>
        <w:gridCol w:w="709"/>
        <w:gridCol w:w="1276"/>
        <w:gridCol w:w="1276"/>
        <w:gridCol w:w="2409"/>
        <w:gridCol w:w="298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5811" w:type="dxa"/>
            <w:vMerge w:val="restart"/>
            <w:tcMar>
              <w:top w:w="50" w:type="dxa"/>
              <w:left w:w="100" w:type="dxa"/>
            </w:tcMar>
            <w:vAlign w:val="center"/>
          </w:tcPr>
          <w:p>
            <w:pPr>
              <w:spacing w:after="0"/>
              <w:ind w:left="135"/>
              <w:jc w:val="center"/>
            </w:pPr>
            <w:r>
              <w:rPr>
                <w:rFonts w:ascii="Times New Roman" w:hAnsi="Times New Roman"/>
                <w:b/>
                <w:color w:val="000000"/>
                <w:sz w:val="24"/>
              </w:rPr>
              <w:t>Тема урока</w:t>
            </w:r>
          </w:p>
          <w:p>
            <w:pPr>
              <w:spacing w:after="0"/>
              <w:ind w:left="135"/>
            </w:pPr>
          </w:p>
        </w:tc>
        <w:tc>
          <w:tcPr>
            <w:tcW w:w="1985" w:type="dxa"/>
            <w:gridSpan w:val="2"/>
            <w:tcMar>
              <w:top w:w="50" w:type="dxa"/>
              <w:left w:w="100" w:type="dxa"/>
            </w:tcMar>
            <w:vAlign w:val="center"/>
          </w:tcPr>
          <w:p>
            <w:pPr>
              <w:spacing w:after="0"/>
              <w:jc w:val="center"/>
            </w:pPr>
            <w:r>
              <w:rPr>
                <w:rFonts w:ascii="Times New Roman" w:hAnsi="Times New Roman"/>
                <w:b/>
                <w:color w:val="000000"/>
                <w:sz w:val="24"/>
              </w:rPr>
              <w:t>Количество часов</w:t>
            </w:r>
          </w:p>
        </w:tc>
        <w:tc>
          <w:tcPr>
            <w:tcW w:w="1276" w:type="dxa"/>
            <w:vAlign w:val="center"/>
          </w:tcPr>
          <w:p>
            <w:pPr>
              <w:spacing w:after="0"/>
            </w:pPr>
          </w:p>
        </w:tc>
        <w:tc>
          <w:tcPr>
            <w:tcW w:w="2409" w:type="dxa"/>
            <w:vMerge w:val="restart"/>
            <w:tcMar>
              <w:top w:w="50" w:type="dxa"/>
              <w:left w:w="100" w:type="dxa"/>
            </w:tcMar>
            <w:vAlign w:val="center"/>
          </w:tcPr>
          <w:p>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Домашнее задание</w:t>
            </w:r>
          </w:p>
        </w:tc>
        <w:tc>
          <w:tcPr>
            <w:tcW w:w="2980"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6" w:hRule="atLeast"/>
          <w:tblCellSpacing w:w="0" w:type="dxa"/>
        </w:trPr>
        <w:tc>
          <w:tcPr>
            <w:tcW w:w="526" w:type="dxa"/>
            <w:vMerge w:val="continue"/>
            <w:tcBorders>
              <w:top w:val="nil"/>
            </w:tcBorders>
            <w:tcMar>
              <w:top w:w="50" w:type="dxa"/>
              <w:left w:w="100" w:type="dxa"/>
            </w:tcMar>
          </w:tcPr>
          <w:p>
            <w:pPr>
              <w:spacing w:after="0"/>
            </w:pPr>
          </w:p>
        </w:tc>
        <w:tc>
          <w:tcPr>
            <w:tcW w:w="5811" w:type="dxa"/>
            <w:vMerge w:val="continue"/>
            <w:tcBorders>
              <w:top w:val="nil"/>
            </w:tcBorders>
            <w:tcMar>
              <w:top w:w="50" w:type="dxa"/>
              <w:left w:w="100" w:type="dxa"/>
            </w:tcMar>
          </w:tcPr>
          <w:p>
            <w:pPr>
              <w:spacing w:after="0"/>
            </w:pPr>
          </w:p>
        </w:tc>
        <w:tc>
          <w:tcPr>
            <w:tcW w:w="709" w:type="dxa"/>
            <w:tcMar>
              <w:top w:w="50" w:type="dxa"/>
              <w:left w:w="100" w:type="dxa"/>
            </w:tcMar>
            <w:vAlign w:val="center"/>
          </w:tcPr>
          <w:p>
            <w:pPr>
              <w:spacing w:after="0"/>
              <w:ind w:left="135"/>
              <w:rPr>
                <w:sz w:val="20"/>
                <w:szCs w:val="20"/>
              </w:rPr>
            </w:pPr>
            <w:r>
              <w:rPr>
                <w:rFonts w:ascii="Times New Roman" w:hAnsi="Times New Roman"/>
                <w:b/>
                <w:color w:val="000000"/>
                <w:sz w:val="20"/>
                <w:szCs w:val="20"/>
              </w:rPr>
              <w:t xml:space="preserve">Всего </w:t>
            </w:r>
          </w:p>
          <w:p>
            <w:pPr>
              <w:spacing w:after="0"/>
              <w:ind w:left="135"/>
              <w:rPr>
                <w:sz w:val="20"/>
                <w:szCs w:val="20"/>
              </w:rPr>
            </w:pPr>
          </w:p>
        </w:tc>
        <w:tc>
          <w:tcPr>
            <w:tcW w:w="1276" w:type="dxa"/>
            <w:tcMar>
              <w:top w:w="50" w:type="dxa"/>
              <w:left w:w="100" w:type="dxa"/>
            </w:tcMar>
            <w:vAlign w:val="center"/>
          </w:tcPr>
          <w:p>
            <w:pPr>
              <w:spacing w:after="0"/>
              <w:ind w:left="135"/>
              <w:jc w:val="center"/>
              <w:rPr>
                <w:sz w:val="20"/>
                <w:szCs w:val="20"/>
                <w:lang w:val="ru-RU"/>
              </w:rPr>
            </w:pPr>
            <w:r>
              <w:rPr>
                <w:rFonts w:ascii="Times New Roman" w:hAnsi="Times New Roman"/>
                <w:b/>
                <w:color w:val="000000"/>
                <w:sz w:val="20"/>
                <w:szCs w:val="20"/>
              </w:rPr>
              <w:t xml:space="preserve">Практические </w:t>
            </w:r>
            <w:r>
              <w:rPr>
                <w:rFonts w:ascii="Times New Roman" w:hAnsi="Times New Roman"/>
                <w:b/>
                <w:color w:val="000000"/>
                <w:sz w:val="20"/>
                <w:szCs w:val="20"/>
                <w:lang w:val="ru-RU"/>
              </w:rPr>
              <w:t xml:space="preserve"> и лабораторные </w:t>
            </w:r>
            <w:r>
              <w:rPr>
                <w:rFonts w:ascii="Times New Roman" w:hAnsi="Times New Roman"/>
                <w:b/>
                <w:color w:val="000000"/>
                <w:sz w:val="20"/>
                <w:szCs w:val="20"/>
              </w:rPr>
              <w:t>работы</w:t>
            </w:r>
          </w:p>
        </w:tc>
        <w:tc>
          <w:tcPr>
            <w:tcW w:w="1276" w:type="dxa"/>
            <w:tcMar>
              <w:top w:w="50" w:type="dxa"/>
              <w:left w:w="100" w:type="dxa"/>
            </w:tcMar>
            <w:vAlign w:val="center"/>
          </w:tcPr>
          <w:p>
            <w:pPr>
              <w:spacing w:after="0"/>
              <w:ind w:left="135"/>
              <w:jc w:val="center"/>
              <w:rPr>
                <w:sz w:val="20"/>
                <w:szCs w:val="20"/>
              </w:rPr>
            </w:pPr>
            <w:r>
              <w:rPr>
                <w:rFonts w:ascii="Times New Roman" w:hAnsi="Times New Roman"/>
                <w:b/>
                <w:color w:val="000000"/>
                <w:sz w:val="20"/>
                <w:szCs w:val="20"/>
              </w:rPr>
              <w:t>Дата</w:t>
            </w:r>
            <w:r>
              <w:rPr>
                <w:rFonts w:ascii="Times New Roman" w:hAnsi="Times New Roman"/>
                <w:b/>
                <w:color w:val="000000"/>
                <w:sz w:val="20"/>
                <w:szCs w:val="20"/>
                <w:lang w:val="ru-RU"/>
              </w:rPr>
              <w:t xml:space="preserve"> </w:t>
            </w:r>
            <w:r>
              <w:rPr>
                <w:rFonts w:ascii="Times New Roman" w:hAnsi="Times New Roman"/>
                <w:b/>
                <w:color w:val="000000"/>
                <w:sz w:val="20"/>
                <w:szCs w:val="20"/>
              </w:rPr>
              <w:t>изучения</w:t>
            </w:r>
          </w:p>
          <w:p>
            <w:pPr>
              <w:spacing w:after="0"/>
              <w:ind w:left="135"/>
              <w:rPr>
                <w:sz w:val="20"/>
                <w:szCs w:val="20"/>
              </w:rPr>
            </w:pPr>
          </w:p>
        </w:tc>
        <w:tc>
          <w:tcPr>
            <w:tcW w:w="2409" w:type="dxa"/>
            <w:vMerge w:val="continue"/>
            <w:tcBorders>
              <w:top w:val="nil"/>
            </w:tcBorders>
            <w:tcMar>
              <w:top w:w="50" w:type="dxa"/>
              <w:left w:w="100" w:type="dxa"/>
            </w:tcMar>
          </w:tcPr>
          <w:p>
            <w:pPr>
              <w:spacing w:after="0"/>
            </w:pPr>
          </w:p>
        </w:tc>
        <w:tc>
          <w:tcPr>
            <w:tcW w:w="2980" w:type="dxa"/>
            <w:vMerge w:val="continue"/>
            <w:tcBorders>
              <w:top w:val="nil"/>
            </w:tcBorders>
            <w:tcMar>
              <w:top w:w="50" w:type="dxa"/>
              <w:left w:w="100" w:type="dxa"/>
            </w:tcMar>
          </w:tcPr>
          <w:p>
            <w:pPr>
              <w:spacing w:after="0"/>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41"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Живая и неживая природа. Признаки живого.</w:t>
            </w:r>
          </w:p>
          <w:p>
            <w:pPr>
              <w:spacing w:after="0"/>
              <w:rPr>
                <w:lang w:val="ru-RU"/>
              </w:rPr>
            </w:pPr>
            <w:r>
              <w:rPr>
                <w:rFonts w:ascii="Times New Roman" w:hAnsi="Times New Roman"/>
                <w:color w:val="000000"/>
                <w:sz w:val="24"/>
                <w:lang w:val="ru-RU"/>
              </w:rPr>
              <w:t>Правила работы с оборудованием в школьном кабинете.</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vAlign w:val="center"/>
          </w:tcPr>
          <w:p>
            <w:pPr>
              <w:spacing w:after="0"/>
              <w:rPr>
                <w:rFonts w:ascii="Times New Roman" w:hAnsi="Times New Roman" w:cs="Times New Roman"/>
                <w:i/>
                <w:lang w:val="ru-RU"/>
              </w:rPr>
            </w:pPr>
            <w:r>
              <w:rPr>
                <w:rFonts w:ascii="Times New Roman" w:hAnsi="Times New Roman" w:cs="Times New Roman"/>
                <w:i/>
              </w:rPr>
              <w:t>§</w:t>
            </w:r>
            <w:r>
              <w:rPr>
                <w:rFonts w:ascii="Times New Roman" w:hAnsi="Times New Roman" w:cs="Times New Roman"/>
                <w:i/>
                <w:lang w:val="ru-RU"/>
              </w:rPr>
              <w:t>1, выписать признаки живого</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"https://m.edsoo.ru/863cca60"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43"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w:t>
            </w:r>
          </w:p>
        </w:tc>
        <w:tc>
          <w:tcPr>
            <w:tcW w:w="5811" w:type="dxa"/>
            <w:tcMar>
              <w:top w:w="50" w:type="dxa"/>
              <w:left w:w="100" w:type="dxa"/>
            </w:tcMar>
            <w:vAlign w:val="center"/>
          </w:tcPr>
          <w:p>
            <w:pPr>
              <w:spacing w:after="0"/>
              <w:rPr>
                <w:lang w:val="ru-RU"/>
              </w:rPr>
            </w:pPr>
            <w:r>
              <w:rPr>
                <w:rFonts w:ascii="Times New Roman" w:hAnsi="Times New Roman"/>
                <w:b/>
                <w:color w:val="000000"/>
                <w:sz w:val="24"/>
                <w:lang w:val="ru-RU"/>
              </w:rPr>
              <w:t>Стартовая диагностика</w:t>
            </w:r>
            <w:r>
              <w:rPr>
                <w:rFonts w:ascii="Times New Roman" w:hAnsi="Times New Roman"/>
                <w:color w:val="000000"/>
                <w:sz w:val="24"/>
                <w:lang w:val="ru-RU"/>
              </w:rPr>
              <w:t>. Биология - система наук о живой природе</w:t>
            </w:r>
          </w:p>
        </w:tc>
        <w:tc>
          <w:tcPr>
            <w:tcW w:w="709"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276" w:type="dxa"/>
            <w:tcMar>
              <w:top w:w="50" w:type="dxa"/>
              <w:left w:w="100" w:type="dxa"/>
            </w:tcMar>
            <w:vAlign w:val="center"/>
          </w:tcPr>
          <w:p>
            <w:pPr>
              <w:spacing w:after="0"/>
              <w:ind w:left="135"/>
              <w:jc w:val="center"/>
              <w:rPr>
                <w:lang w:val="ru-RU"/>
              </w:rPr>
            </w:pPr>
          </w:p>
        </w:tc>
        <w:tc>
          <w:tcPr>
            <w:tcW w:w="1276" w:type="dxa"/>
            <w:tcMar>
              <w:top w:w="50" w:type="dxa"/>
              <w:left w:w="100" w:type="dxa"/>
            </w:tcMar>
            <w:vAlign w:val="center"/>
          </w:tcPr>
          <w:p>
            <w:pPr>
              <w:spacing w:after="0"/>
              <w:ind w:left="135"/>
              <w:jc w:val="center"/>
              <w:rPr>
                <w:lang w:val="ru-RU"/>
              </w:rPr>
            </w:pPr>
          </w:p>
        </w:tc>
        <w:tc>
          <w:tcPr>
            <w:tcW w:w="2409" w:type="dxa"/>
            <w:tcMar>
              <w:top w:w="50" w:type="dxa"/>
              <w:left w:w="100" w:type="dxa"/>
            </w:tcMar>
            <w:vAlign w:val="center"/>
          </w:tcPr>
          <w:p>
            <w:pPr>
              <w:spacing w:after="0"/>
              <w:rPr>
                <w:rFonts w:ascii="Times New Roman" w:hAnsi="Times New Roman" w:cs="Times New Roman"/>
                <w:i/>
                <w:lang w:val="ru-RU"/>
              </w:rPr>
            </w:pPr>
            <w:r>
              <w:rPr>
                <w:rFonts w:ascii="Times New Roman" w:hAnsi="Times New Roman" w:cs="Times New Roman"/>
                <w:i/>
                <w:lang w:val="ru-RU"/>
              </w:rPr>
              <w:t>§2, составить схему «Биология»</w:t>
            </w:r>
          </w:p>
          <w:p>
            <w:pPr>
              <w:spacing w:after="0"/>
              <w:rPr>
                <w:rFonts w:ascii="Times New Roman" w:hAnsi="Times New Roman" w:cs="Times New Roman"/>
                <w:i/>
                <w:lang w:val="ru-RU"/>
              </w:rPr>
            </w:pP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"https://m.edsoo.ru/863ccc0e"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3</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3, задание 1.2</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"https://m.edsoo.ru/863ccc0e"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4</w:t>
            </w:r>
          </w:p>
        </w:tc>
        <w:tc>
          <w:tcPr>
            <w:tcW w:w="5811" w:type="dxa"/>
            <w:tcMar>
              <w:top w:w="50" w:type="dxa"/>
              <w:left w:w="100" w:type="dxa"/>
            </w:tcMar>
            <w:vAlign w:val="center"/>
          </w:tcPr>
          <w:p>
            <w:pPr>
              <w:spacing w:after="0"/>
            </w:pPr>
            <w:r>
              <w:rPr>
                <w:rFonts w:ascii="Times New Roman" w:hAnsi="Times New Roman"/>
                <w:color w:val="000000"/>
                <w:sz w:val="24"/>
              </w:rPr>
              <w:t>Источники биологических знаний</w:t>
            </w:r>
          </w:p>
        </w:tc>
        <w:tc>
          <w:tcPr>
            <w:tcW w:w="70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4,ответить на вопросы</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"https://m.edsoo.ru/863ccf56"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5</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Научные методы изучения живой природы</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5, вопросы и задания</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"https://m.edsoo.ru/863cd0c8"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6</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Методы изучения живой природы: измерение</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6, до стр.40, домашние измерения</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"https://m.edsoo.ru/863cd9ce"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7</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 xml:space="preserve">Методы изучения живой природы: наблюдение и эксперимент. </w:t>
            </w:r>
          </w:p>
          <w:p>
            <w:pPr>
              <w:spacing w:after="0"/>
              <w:rPr>
                <w:lang w:val="ru-RU"/>
              </w:rPr>
            </w:pPr>
            <w:r>
              <w:rPr>
                <w:rFonts w:ascii="Times New Roman" w:hAnsi="Times New Roman"/>
                <w:b/>
                <w:color w:val="000000"/>
                <w:sz w:val="24"/>
                <w:lang w:val="ru-RU"/>
              </w:rPr>
              <w:t>Лабораторная работа 1</w:t>
            </w:r>
            <w:r>
              <w:rPr>
                <w:rFonts w:ascii="Times New Roman" w:hAnsi="Times New Roman"/>
                <w:color w:val="000000"/>
                <w:sz w:val="24"/>
                <w:lang w:val="ru-RU"/>
              </w:rPr>
              <w:t xml:space="preserve"> «Изучение лабораторного оборудования».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§6 до конца, выполнить задание 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"https://m.edsoo.ru/863cd65e"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8</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 xml:space="preserve">Методы изучения живой природы: описание. </w:t>
            </w:r>
            <w:r>
              <w:rPr>
                <w:rFonts w:ascii="Times New Roman" w:hAnsi="Times New Roman"/>
                <w:b/>
                <w:color w:val="000000"/>
                <w:sz w:val="24"/>
                <w:lang w:val="ru-RU"/>
              </w:rPr>
              <w:t>Практическая работа  1</w:t>
            </w:r>
            <w:r>
              <w:rPr>
                <w:rFonts w:ascii="Times New Roman" w:hAnsi="Times New Roman"/>
                <w:color w:val="000000"/>
                <w:sz w:val="24"/>
                <w:lang w:val="ru-RU"/>
              </w:rPr>
              <w:t xml:space="preserve"> «Ознакомление с растительными и животными клетками (готовые микропрепараты) с помощью лупы и светового микроскопа»</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§7,задания на стр 50, 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"https://m.edsoo.ru/863cd866"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9</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Понятие об организме.</w:t>
            </w:r>
          </w:p>
          <w:p>
            <w:pPr>
              <w:spacing w:after="0"/>
              <w:rPr>
                <w:rFonts w:ascii="Times New Roman" w:hAnsi="Times New Roman"/>
                <w:b/>
                <w:color w:val="000000"/>
                <w:sz w:val="24"/>
                <w:lang w:val="ru-RU"/>
              </w:rPr>
            </w:pPr>
            <w:r>
              <w:rPr>
                <w:rFonts w:ascii="Times New Roman" w:hAnsi="Times New Roman"/>
                <w:b/>
                <w:color w:val="000000"/>
                <w:sz w:val="24"/>
                <w:lang w:val="ru-RU"/>
              </w:rPr>
              <w:t xml:space="preserve">РК </w:t>
            </w:r>
            <w:r>
              <w:rPr>
                <w:rFonts w:ascii="Times New Roman" w:hAnsi="Times New Roman"/>
                <w:color w:val="000000"/>
                <w:sz w:val="24"/>
                <w:lang w:val="ru-RU"/>
              </w:rPr>
              <w:t>Виды организмов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8,заполнить таблицу на стр 59</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"https://m.edsoo.ru/863cdb36"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10</w:t>
            </w:r>
          </w:p>
        </w:tc>
        <w:tc>
          <w:tcPr>
            <w:tcW w:w="5811" w:type="dxa"/>
            <w:tcMar>
              <w:top w:w="50" w:type="dxa"/>
              <w:left w:w="100" w:type="dxa"/>
            </w:tcMar>
            <w:vAlign w:val="center"/>
          </w:tcPr>
          <w:p>
            <w:pPr>
              <w:spacing w:after="0"/>
            </w:pPr>
            <w:r>
              <w:rPr>
                <w:rFonts w:ascii="Times New Roman" w:hAnsi="Times New Roman"/>
                <w:color w:val="000000"/>
                <w:sz w:val="24"/>
              </w:rPr>
              <w:t>Увеличительные приборы для исследований</w:t>
            </w:r>
          </w:p>
        </w:tc>
        <w:tc>
          <w:tcPr>
            <w:tcW w:w="70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9Вопросы на стр 62</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"https://m.edsoo.ru/863cd3de"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11</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 xml:space="preserve">Цитология – наука о клетке. </w:t>
            </w:r>
          </w:p>
          <w:p>
            <w:pPr>
              <w:spacing w:after="0"/>
              <w:rPr>
                <w:lang w:val="ru-RU"/>
              </w:rPr>
            </w:pPr>
            <w:r>
              <w:rPr>
                <w:rFonts w:ascii="Times New Roman" w:hAnsi="Times New Roman"/>
                <w:b/>
                <w:color w:val="000000"/>
                <w:sz w:val="24"/>
                <w:lang w:val="ru-RU"/>
              </w:rPr>
              <w:t>Лабораторная работа</w:t>
            </w:r>
            <w:r>
              <w:rPr>
                <w:rFonts w:ascii="Times New Roman" w:hAnsi="Times New Roman"/>
                <w:color w:val="000000"/>
                <w:sz w:val="24"/>
                <w:lang w:val="ru-RU"/>
              </w:rPr>
              <w:t xml:space="preserve"> </w:t>
            </w:r>
            <w:r>
              <w:rPr>
                <w:rFonts w:ascii="Times New Roman" w:hAnsi="Times New Roman"/>
                <w:b/>
                <w:color w:val="000000"/>
                <w:sz w:val="24"/>
                <w:lang w:val="ru-RU"/>
              </w:rPr>
              <w:t>2</w:t>
            </w:r>
            <w:r>
              <w:rPr>
                <w:rFonts w:ascii="Times New Roman" w:hAnsi="Times New Roman"/>
                <w:color w:val="000000"/>
                <w:sz w:val="24"/>
                <w:lang w:val="ru-RU"/>
              </w:rPr>
              <w:t xml:space="preserve"> «Изучение клеток кожицы чешуи лука под лупой и микроскопом (на самостоятельно приготовленном микропрепарате)»</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r>
              <w:rPr>
                <w:rFonts w:ascii="Times New Roman" w:hAnsi="Times New Roman"/>
                <w:color w:val="000000"/>
                <w:sz w:val="24"/>
              </w:rPr>
              <w:t xml:space="preserve"> </w:t>
            </w: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lang w:val="ru-RU"/>
              </w:rPr>
              <w:t>§10, рисунки клеток</w:t>
            </w:r>
          </w:p>
          <w:p>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"https://m.edsoo.ru/863cddde"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12</w:t>
            </w:r>
          </w:p>
        </w:tc>
        <w:tc>
          <w:tcPr>
            <w:tcW w:w="5811" w:type="dxa"/>
            <w:tcMar>
              <w:top w:w="50" w:type="dxa"/>
              <w:left w:w="100" w:type="dxa"/>
            </w:tcMar>
            <w:vAlign w:val="center"/>
          </w:tcPr>
          <w:p>
            <w:pPr>
              <w:spacing w:after="0"/>
              <w:rPr>
                <w:lang w:val="ru-RU"/>
              </w:rPr>
            </w:pPr>
            <w:r>
              <w:rPr>
                <w:rFonts w:ascii="Times New Roman" w:hAnsi="Times New Roman"/>
                <w:color w:val="000000"/>
                <w:sz w:val="24"/>
              </w:rPr>
              <w:t>Жизнедеятельность организмов</w:t>
            </w:r>
            <w:r>
              <w:rPr>
                <w:rFonts w:ascii="Times New Roman" w:hAnsi="Times New Roman"/>
                <w:color w:val="000000"/>
                <w:sz w:val="24"/>
                <w:lang w:val="ru-RU"/>
              </w:rPr>
              <w:t>.</w:t>
            </w:r>
          </w:p>
        </w:tc>
        <w:tc>
          <w:tcPr>
            <w:tcW w:w="70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 xml:space="preserve">§11 до стр 72 вопросы на стр 73, </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"https://m.edsoo.ru/863ce568"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13</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 xml:space="preserve">Свойства живых организмов. </w:t>
            </w:r>
          </w:p>
          <w:p>
            <w:pPr>
              <w:spacing w:after="0"/>
              <w:rPr>
                <w:lang w:val="ru-RU"/>
              </w:rPr>
            </w:pPr>
            <w:r>
              <w:rPr>
                <w:rFonts w:ascii="Times New Roman" w:hAnsi="Times New Roman"/>
                <w:b/>
                <w:color w:val="000000"/>
                <w:sz w:val="24"/>
                <w:lang w:val="ru-RU"/>
              </w:rPr>
              <w:t>Лабораторная работа  3</w:t>
            </w:r>
            <w:r>
              <w:rPr>
                <w:rFonts w:ascii="Times New Roman" w:hAnsi="Times New Roman"/>
                <w:color w:val="000000"/>
                <w:sz w:val="24"/>
                <w:lang w:val="ru-RU"/>
              </w:rPr>
              <w:t xml:space="preserve"> «Наблюдение за потреблением воды растением»</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lang w:val="ru-RU"/>
              </w:rPr>
              <w:t xml:space="preserve">§11 до конца задания на стр 74 </w:t>
            </w:r>
          </w:p>
          <w:p>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14</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 xml:space="preserve">Разнообразие организмов и их классификация. </w:t>
            </w:r>
            <w:r>
              <w:rPr>
                <w:rFonts w:ascii="Times New Roman" w:hAnsi="Times New Roman"/>
                <w:b/>
                <w:color w:val="000000"/>
                <w:sz w:val="24"/>
                <w:lang w:val="ru-RU"/>
              </w:rPr>
              <w:t>Практическая работа</w:t>
            </w:r>
            <w:r>
              <w:rPr>
                <w:rFonts w:ascii="Times New Roman" w:hAnsi="Times New Roman"/>
                <w:color w:val="000000"/>
                <w:sz w:val="24"/>
                <w:lang w:val="ru-RU"/>
              </w:rPr>
              <w:t xml:space="preserve"> </w:t>
            </w:r>
            <w:r>
              <w:rPr>
                <w:rFonts w:ascii="Times New Roman" w:hAnsi="Times New Roman"/>
                <w:b/>
                <w:color w:val="000000"/>
                <w:sz w:val="24"/>
                <w:lang w:val="ru-RU"/>
              </w:rPr>
              <w:t>2</w:t>
            </w:r>
            <w:r>
              <w:rPr>
                <w:rFonts w:ascii="Times New Roman" w:hAnsi="Times New Roman"/>
                <w:color w:val="000000"/>
                <w:sz w:val="24"/>
                <w:lang w:val="ru-RU"/>
              </w:rPr>
              <w:t xml:space="preserve"> «Ознакомление с принципами систематики организмов»</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lang w:val="ru-RU"/>
              </w:rPr>
              <w:t>§12 вопросы на стр  78</w:t>
            </w:r>
          </w:p>
          <w:p>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15</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Многообразие и значение растений.</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Виды растений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13.до стр 82</w:t>
            </w:r>
          </w:p>
        </w:tc>
        <w:tc>
          <w:tcPr>
            <w:tcW w:w="2980" w:type="dxa"/>
            <w:tcMar>
              <w:top w:w="50" w:type="dxa"/>
              <w:left w:w="100" w:type="dxa"/>
            </w:tcMar>
          </w:tcPr>
          <w:p>
            <w:pPr>
              <w:spacing w:after="0"/>
              <w:rPr>
                <w:lang w:val="ru-RU"/>
              </w:rPr>
            </w:pP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16</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rPr>
              <w:t>Многообразие и значение животных</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Виды животных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13 до стр 88</w:t>
            </w:r>
          </w:p>
        </w:tc>
        <w:tc>
          <w:tcPr>
            <w:tcW w:w="2980" w:type="dxa"/>
            <w:tcMar>
              <w:top w:w="50" w:type="dxa"/>
              <w:left w:w="100" w:type="dxa"/>
            </w:tcMar>
          </w:tcPr>
          <w:p>
            <w:pPr>
              <w:spacing w:after="0"/>
              <w:rPr>
                <w:lang w:val="ru-RU"/>
              </w:rPr>
            </w:pP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17</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rPr>
              <w:t>Многообразие и значение грибов</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Виды грибов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§13стр 88-до конца, вопросы на стр 90</w:t>
            </w:r>
          </w:p>
        </w:tc>
        <w:tc>
          <w:tcPr>
            <w:tcW w:w="2980" w:type="dxa"/>
            <w:tcMar>
              <w:top w:w="50" w:type="dxa"/>
              <w:left w:w="100" w:type="dxa"/>
            </w:tcMar>
          </w:tcPr>
          <w:p>
            <w:pPr>
              <w:spacing w:after="0"/>
              <w:rPr>
                <w:lang w:val="ru-RU"/>
              </w:rPr>
            </w:pP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18</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Бактерии и вирусы как форма жизни</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14,вопросы на стр 94</w:t>
            </w:r>
          </w:p>
        </w:tc>
        <w:tc>
          <w:tcPr>
            <w:tcW w:w="2980" w:type="dxa"/>
            <w:tcMar>
              <w:top w:w="50" w:type="dxa"/>
              <w:left w:w="100" w:type="dxa"/>
            </w:tcMar>
            <w:vAlign w:val="center"/>
          </w:tcPr>
          <w:p>
            <w:pPr>
              <w:spacing w:after="0"/>
              <w:ind w:left="135"/>
              <w:rPr>
                <w:lang w:val="ru-RU"/>
              </w:rPr>
            </w:pP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19</w:t>
            </w:r>
          </w:p>
        </w:tc>
        <w:tc>
          <w:tcPr>
            <w:tcW w:w="5811" w:type="dxa"/>
            <w:tcMar>
              <w:top w:w="50" w:type="dxa"/>
              <w:left w:w="100" w:type="dxa"/>
            </w:tcMar>
            <w:vAlign w:val="center"/>
          </w:tcPr>
          <w:p>
            <w:pPr>
              <w:spacing w:after="0"/>
              <w:rPr>
                <w:rFonts w:ascii="Times New Roman" w:hAnsi="Times New Roman"/>
                <w:b/>
                <w:color w:val="000000"/>
                <w:sz w:val="24"/>
                <w:lang w:val="ru-RU"/>
              </w:rPr>
            </w:pPr>
            <w:r>
              <w:rPr>
                <w:rFonts w:ascii="Times New Roman" w:hAnsi="Times New Roman"/>
                <w:color w:val="000000"/>
                <w:sz w:val="24"/>
                <w:lang w:val="ru-RU"/>
              </w:rPr>
              <w:t>Среды обитания организмов</w:t>
            </w:r>
            <w:r>
              <w:rPr>
                <w:rFonts w:ascii="Times New Roman" w:hAnsi="Times New Roman"/>
                <w:b/>
                <w:color w:val="000000"/>
                <w:sz w:val="24"/>
                <w:lang w:val="ru-RU"/>
              </w:rPr>
              <w:t xml:space="preserve"> </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Среды обитания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15 задание  101</w:t>
            </w:r>
          </w:p>
        </w:tc>
        <w:tc>
          <w:tcPr>
            <w:tcW w:w="298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20</w:t>
            </w:r>
          </w:p>
        </w:tc>
        <w:tc>
          <w:tcPr>
            <w:tcW w:w="5811" w:type="dxa"/>
            <w:tcMar>
              <w:top w:w="50" w:type="dxa"/>
              <w:left w:w="100" w:type="dxa"/>
            </w:tcMar>
            <w:vAlign w:val="center"/>
          </w:tcPr>
          <w:p>
            <w:pPr>
              <w:spacing w:after="0"/>
              <w:rPr>
                <w:rFonts w:ascii="Times New Roman" w:hAnsi="Times New Roman"/>
                <w:b/>
                <w:color w:val="000000"/>
                <w:sz w:val="24"/>
                <w:lang w:val="ru-RU"/>
              </w:rPr>
            </w:pPr>
            <w:r>
              <w:rPr>
                <w:rFonts w:ascii="Times New Roman" w:hAnsi="Times New Roman"/>
                <w:color w:val="000000"/>
                <w:sz w:val="24"/>
                <w:lang w:val="ru-RU"/>
              </w:rPr>
              <w:t>Водная среда обитания организмов</w:t>
            </w:r>
            <w:r>
              <w:rPr>
                <w:rFonts w:ascii="Times New Roman" w:hAnsi="Times New Roman"/>
                <w:b/>
                <w:color w:val="000000"/>
                <w:sz w:val="24"/>
                <w:lang w:val="ru-RU"/>
              </w:rPr>
              <w:t xml:space="preserve"> </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Водные обитатели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16, вопросы на стр 106</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"https://m.edsoo.ru/863cea68"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21</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Наземно-воздушная среда обитания организмов</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Обитатели среды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17, вопросы на  стр 112</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"https://m.edsoo.ru/863cec3e"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22</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 xml:space="preserve">Почвенная среда обитания организмов. </w:t>
            </w:r>
            <w:r>
              <w:rPr>
                <w:rFonts w:ascii="Times New Roman" w:hAnsi="Times New Roman"/>
                <w:b/>
                <w:color w:val="000000"/>
                <w:sz w:val="24"/>
                <w:lang w:val="ru-RU"/>
              </w:rPr>
              <w:t>Практическая работа3</w:t>
            </w:r>
            <w:r>
              <w:rPr>
                <w:rFonts w:ascii="Times New Roman" w:hAnsi="Times New Roman"/>
                <w:color w:val="000000"/>
                <w:sz w:val="24"/>
                <w:lang w:val="ru-RU"/>
              </w:rPr>
              <w:t xml:space="preserve"> «Выявление приспособлений организмов к среде обитания»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rPr>
              <w:t>§</w:t>
            </w:r>
            <w:r>
              <w:rPr>
                <w:rFonts w:ascii="Times New Roman" w:hAnsi="Times New Roman" w:cs="Times New Roman"/>
                <w:i/>
                <w:lang w:val="ru-RU"/>
              </w:rPr>
              <w:t>18 стр 118</w:t>
            </w:r>
          </w:p>
          <w:p>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"https://m.edsoo.ru/863cedba"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23</w:t>
            </w:r>
          </w:p>
        </w:tc>
        <w:tc>
          <w:tcPr>
            <w:tcW w:w="5811" w:type="dxa"/>
            <w:tcMar>
              <w:top w:w="50" w:type="dxa"/>
              <w:left w:w="100" w:type="dxa"/>
            </w:tcMar>
            <w:vAlign w:val="center"/>
          </w:tcPr>
          <w:p>
            <w:pPr>
              <w:spacing w:after="0"/>
            </w:pPr>
            <w:r>
              <w:rPr>
                <w:rFonts w:ascii="Times New Roman" w:hAnsi="Times New Roman"/>
                <w:color w:val="000000"/>
                <w:sz w:val="24"/>
              </w:rPr>
              <w:t>Организмы как среда обитания</w:t>
            </w:r>
          </w:p>
        </w:tc>
        <w:tc>
          <w:tcPr>
            <w:tcW w:w="70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19 вопросы на  стр120</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24</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Сезонные изменения в жизни организмов</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20 вопросы на стр124</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25</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rPr>
              <w:t>Понятие о природном сообществе.</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Природные сообщества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21  до стр 128выписать термины</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26</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Взаимосвязи организмов в природных сообществах.</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Виды взаимоотношений  организмов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§21 до конца вопросы на  стр129</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27</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Пищевые связи в природных сообществах</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22 , составить пищевую сеть</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28</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Разнообразие природных сообществ.</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Природные сообщества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lang w:val="ru-RU"/>
              </w:rPr>
              <w:t>§23 до конца вопросы на  стр139</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"https://m.edsoo.ru/863cfb20"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29</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Искусственные сообщества, их отличие от природных сообществ</w:t>
            </w:r>
          </w:p>
          <w:p>
            <w:pPr>
              <w:spacing w:after="0"/>
              <w:rPr>
                <w:lang w:val="ru-RU"/>
              </w:rPr>
            </w:pPr>
            <w:r>
              <w:rPr>
                <w:rFonts w:ascii="Times New Roman" w:hAnsi="Times New Roman"/>
                <w:color w:val="000000"/>
                <w:sz w:val="24"/>
                <w:lang w:val="ru-RU"/>
              </w:rPr>
              <w:t xml:space="preserve"> </w:t>
            </w:r>
            <w:r>
              <w:rPr>
                <w:rFonts w:ascii="Times New Roman" w:hAnsi="Times New Roman"/>
                <w:b/>
                <w:color w:val="000000"/>
                <w:sz w:val="24"/>
                <w:lang w:val="ru-RU"/>
              </w:rPr>
              <w:t>Лабораторная работа</w:t>
            </w:r>
            <w:r>
              <w:rPr>
                <w:rFonts w:ascii="Times New Roman" w:hAnsi="Times New Roman"/>
                <w:color w:val="000000"/>
                <w:sz w:val="24"/>
                <w:lang w:val="ru-RU"/>
              </w:rPr>
              <w:t xml:space="preserve">  </w:t>
            </w:r>
            <w:r>
              <w:rPr>
                <w:rFonts w:ascii="Times New Roman" w:hAnsi="Times New Roman"/>
                <w:b/>
                <w:color w:val="000000"/>
                <w:sz w:val="24"/>
                <w:lang w:val="ru-RU"/>
              </w:rPr>
              <w:t>4</w:t>
            </w:r>
            <w:r>
              <w:rPr>
                <w:rFonts w:ascii="Times New Roman" w:hAnsi="Times New Roman"/>
                <w:color w:val="000000"/>
                <w:sz w:val="24"/>
                <w:lang w:val="ru-RU"/>
              </w:rPr>
              <w:t xml:space="preserve"> «Изучение искусственных сообществ и их обитателей (на примере аквариума и др.)»</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r>
              <w:rPr>
                <w:rFonts w:ascii="Times New Roman" w:hAnsi="Times New Roman"/>
                <w:color w:val="000000"/>
                <w:sz w:val="24"/>
              </w:rPr>
              <w:t>0.5</w:t>
            </w: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lang w:val="ru-RU"/>
              </w:rPr>
              <w:t>§24, вопросы и задания стр 143</w:t>
            </w:r>
          </w:p>
          <w:p>
            <w:pPr>
              <w:spacing w:after="0"/>
              <w:rPr>
                <w:lang w:val="ru-RU"/>
              </w:rPr>
            </w:pPr>
            <w:r>
              <w:rPr>
                <w:rFonts w:ascii="Times New Roman" w:hAnsi="Times New Roman" w:cs="Times New Roman"/>
                <w:i/>
                <w:lang w:val="ru-RU"/>
              </w:rPr>
              <w:t>отчёт по работе</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"https://m.edsoo.ru/863cfd3c"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30</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Природные зоны Земли, их обитатели</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25.Рисунок прир зон</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"https://m.edsoo.ru/863cfeea"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31</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lang w:val="ru-RU"/>
              </w:rPr>
              <w:t>Влияние человека на живую природу.</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Последствия деятельности человека в Ставр края</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 xml:space="preserve">26, вопросы на стр </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"https://m.edsoo.ru/863d0340"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32</w:t>
            </w:r>
          </w:p>
        </w:tc>
        <w:tc>
          <w:tcPr>
            <w:tcW w:w="5811" w:type="dxa"/>
            <w:tcMar>
              <w:top w:w="50" w:type="dxa"/>
              <w:left w:w="100" w:type="dxa"/>
            </w:tcMar>
            <w:vAlign w:val="center"/>
          </w:tcPr>
          <w:p>
            <w:pPr>
              <w:spacing w:after="0"/>
            </w:pPr>
            <w:r>
              <w:rPr>
                <w:rFonts w:ascii="Times New Roman" w:hAnsi="Times New Roman"/>
                <w:color w:val="000000"/>
                <w:sz w:val="24"/>
              </w:rPr>
              <w:t>Глобальные экологические проблемы</w:t>
            </w:r>
          </w:p>
        </w:tc>
        <w:tc>
          <w:tcPr>
            <w:tcW w:w="70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lang w:val="ru-RU"/>
              </w:rPr>
            </w:pPr>
            <w:r>
              <w:rPr>
                <w:rFonts w:ascii="Times New Roman" w:hAnsi="Times New Roman" w:cs="Times New Roman"/>
                <w:i/>
              </w:rPr>
              <w:t>§</w:t>
            </w:r>
            <w:r>
              <w:rPr>
                <w:rFonts w:ascii="Times New Roman" w:hAnsi="Times New Roman" w:cs="Times New Roman"/>
                <w:i/>
                <w:lang w:val="ru-RU"/>
              </w:rPr>
              <w:t>16, сотавить таблицу</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"https://m.edsoo.ru/863d0340"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pPr>
            <w:r>
              <w:rPr>
                <w:rFonts w:ascii="Times New Roman" w:hAnsi="Times New Roman"/>
                <w:color w:val="000000"/>
                <w:sz w:val="24"/>
              </w:rPr>
              <w:t>33</w:t>
            </w:r>
          </w:p>
        </w:tc>
        <w:tc>
          <w:tcPr>
            <w:tcW w:w="5811" w:type="dxa"/>
            <w:tcMar>
              <w:top w:w="50" w:type="dxa"/>
              <w:left w:w="100" w:type="dxa"/>
            </w:tcMar>
            <w:vAlign w:val="center"/>
          </w:tcPr>
          <w:p>
            <w:pPr>
              <w:spacing w:after="0"/>
              <w:rPr>
                <w:rFonts w:ascii="Times New Roman" w:hAnsi="Times New Roman"/>
                <w:color w:val="000000"/>
                <w:sz w:val="24"/>
                <w:lang w:val="ru-RU"/>
              </w:rPr>
            </w:pPr>
            <w:r>
              <w:rPr>
                <w:rFonts w:ascii="Times New Roman" w:hAnsi="Times New Roman"/>
                <w:color w:val="000000"/>
                <w:sz w:val="24"/>
              </w:rPr>
              <w:t>Пути сохранения биологического разнообразия</w:t>
            </w:r>
          </w:p>
          <w:p>
            <w:pPr>
              <w:spacing w:after="0"/>
              <w:rPr>
                <w:lang w:val="ru-RU"/>
              </w:rPr>
            </w:pPr>
            <w:r>
              <w:rPr>
                <w:rFonts w:ascii="Times New Roman" w:hAnsi="Times New Roman"/>
                <w:b/>
                <w:color w:val="000000"/>
                <w:sz w:val="24"/>
                <w:lang w:val="ru-RU"/>
              </w:rPr>
              <w:t>РК</w:t>
            </w:r>
            <w:r>
              <w:rPr>
                <w:rFonts w:ascii="Times New Roman" w:hAnsi="Times New Roman"/>
                <w:color w:val="000000"/>
                <w:sz w:val="24"/>
                <w:lang w:val="ru-RU"/>
              </w:rPr>
              <w:t>. Красная книга Ставр края</w:t>
            </w:r>
          </w:p>
        </w:tc>
        <w:tc>
          <w:tcPr>
            <w:tcW w:w="709"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276" w:type="dxa"/>
            <w:tcMar>
              <w:top w:w="50" w:type="dxa"/>
              <w:left w:w="100" w:type="dxa"/>
            </w:tcMar>
            <w:vAlign w:val="center"/>
          </w:tcPr>
          <w:p>
            <w:pPr>
              <w:spacing w:after="0"/>
              <w:ind w:left="135"/>
              <w:jc w:val="center"/>
              <w:rPr>
                <w:lang w:val="ru-RU"/>
              </w:rPr>
            </w:pPr>
          </w:p>
        </w:tc>
        <w:tc>
          <w:tcPr>
            <w:tcW w:w="1276" w:type="dxa"/>
            <w:tcMar>
              <w:top w:w="50" w:type="dxa"/>
              <w:left w:w="100" w:type="dxa"/>
            </w:tcMar>
            <w:vAlign w:val="center"/>
          </w:tcPr>
          <w:p>
            <w:pPr>
              <w:spacing w:after="0"/>
              <w:ind w:left="135"/>
              <w:jc w:val="center"/>
              <w:rPr>
                <w:lang w:val="ru-RU"/>
              </w:rPr>
            </w:pPr>
          </w:p>
        </w:tc>
        <w:tc>
          <w:tcPr>
            <w:tcW w:w="2409" w:type="dxa"/>
            <w:tcMar>
              <w:top w:w="50" w:type="dxa"/>
              <w:left w:w="100" w:type="dxa"/>
            </w:tcMar>
          </w:tcPr>
          <w:p>
            <w:pPr>
              <w:spacing w:after="0"/>
              <w:rPr>
                <w:lang w:val="ru-RU"/>
              </w:rPr>
            </w:pPr>
            <w:r>
              <w:rPr>
                <w:rFonts w:ascii="Times New Roman" w:hAnsi="Times New Roman" w:cs="Times New Roman"/>
                <w:i/>
                <w:lang w:val="ru-RU"/>
              </w:rPr>
              <w:t>§27, определения ООПТ</w:t>
            </w:r>
          </w:p>
        </w:tc>
        <w:tc>
          <w:tcPr>
            <w:tcW w:w="298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"https://m.edsoo.ru/863d064c"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6" w:type="dxa"/>
            <w:tcMar>
              <w:top w:w="50" w:type="dxa"/>
              <w:left w:w="100" w:type="dxa"/>
            </w:tcMar>
            <w:vAlign w:val="center"/>
          </w:tcPr>
          <w:p>
            <w:pPr>
              <w:spacing w:after="0"/>
              <w:rPr>
                <w:lang w:val="ru-RU"/>
              </w:rPr>
            </w:pPr>
            <w:r>
              <w:rPr>
                <w:rFonts w:ascii="Times New Roman" w:hAnsi="Times New Roman"/>
                <w:color w:val="000000"/>
                <w:sz w:val="24"/>
                <w:lang w:val="ru-RU"/>
              </w:rPr>
              <w:t>34</w:t>
            </w:r>
          </w:p>
        </w:tc>
        <w:tc>
          <w:tcPr>
            <w:tcW w:w="5811" w:type="dxa"/>
            <w:tcMar>
              <w:top w:w="50" w:type="dxa"/>
              <w:left w:w="100" w:type="dxa"/>
            </w:tcMar>
            <w:vAlign w:val="center"/>
          </w:tcPr>
          <w:p>
            <w:pPr>
              <w:spacing w:after="0"/>
              <w:rPr>
                <w:lang w:val="ru-RU"/>
              </w:rPr>
            </w:pPr>
            <w:r>
              <w:rPr>
                <w:rFonts w:ascii="Times New Roman" w:hAnsi="Times New Roman"/>
                <w:color w:val="000000"/>
                <w:sz w:val="24"/>
                <w:lang w:val="ru-RU"/>
              </w:rPr>
              <w:t>Резервный урок. Обобщение знаний по материалу, изученному в 5 классе</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pPr>
              <w:spacing w:after="0"/>
              <w:ind w:left="135"/>
              <w:jc w:val="center"/>
            </w:pPr>
          </w:p>
        </w:tc>
        <w:tc>
          <w:tcPr>
            <w:tcW w:w="1276" w:type="dxa"/>
            <w:tcMar>
              <w:top w:w="50" w:type="dxa"/>
              <w:left w:w="100" w:type="dxa"/>
            </w:tcMar>
            <w:vAlign w:val="center"/>
          </w:tcPr>
          <w:p>
            <w:pPr>
              <w:spacing w:after="0"/>
              <w:ind w:left="135"/>
              <w:jc w:val="center"/>
            </w:pPr>
          </w:p>
        </w:tc>
        <w:tc>
          <w:tcPr>
            <w:tcW w:w="2409" w:type="dxa"/>
            <w:tcMar>
              <w:top w:w="50" w:type="dxa"/>
              <w:left w:w="100" w:type="dxa"/>
            </w:tcMar>
          </w:tcPr>
          <w:p>
            <w:pPr>
              <w:spacing w:after="0"/>
              <w:rPr>
                <w:rFonts w:ascii="Times New Roman" w:hAnsi="Times New Roman" w:cs="Times New Roman"/>
                <w:i/>
                <w:lang w:val="ru-RU"/>
              </w:rPr>
            </w:pPr>
            <w:r>
              <w:rPr>
                <w:rFonts w:ascii="Times New Roman" w:hAnsi="Times New Roman" w:cs="Times New Roman"/>
                <w:i/>
                <w:lang w:val="ru-RU"/>
              </w:rPr>
              <w:t>Летние задания</w:t>
            </w:r>
          </w:p>
        </w:tc>
        <w:tc>
          <w:tcPr>
            <w:tcW w:w="298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337" w:type="dxa"/>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pPr>
              <w:spacing w:after="0"/>
              <w:ind w:left="135"/>
              <w:jc w:val="center"/>
            </w:pPr>
            <w:r>
              <w:rPr>
                <w:rFonts w:ascii="Times New Roman" w:hAnsi="Times New Roman"/>
                <w:color w:val="000000"/>
                <w:sz w:val="24"/>
              </w:rPr>
              <w:t xml:space="preserve">3 </w:t>
            </w:r>
            <w:r>
              <w:rPr>
                <w:rFonts w:ascii="Times New Roman" w:hAnsi="Times New Roman"/>
                <w:color w:val="000000"/>
                <w:sz w:val="24"/>
                <w:lang w:val="ru-RU"/>
              </w:rPr>
              <w:t>ч</w:t>
            </w:r>
            <w:r>
              <w:rPr>
                <w:rFonts w:ascii="Times New Roman" w:hAnsi="Times New Roman"/>
                <w:color w:val="000000"/>
                <w:sz w:val="24"/>
              </w:rPr>
              <w:t xml:space="preserve"> </w:t>
            </w:r>
          </w:p>
        </w:tc>
        <w:tc>
          <w:tcPr>
            <w:tcW w:w="1276" w:type="dxa"/>
            <w:tcMar>
              <w:top w:w="50" w:type="dxa"/>
              <w:left w:w="100" w:type="dxa"/>
            </w:tcMar>
            <w:vAlign w:val="center"/>
          </w:tcPr>
          <w:p>
            <w:pPr>
              <w:spacing w:after="0"/>
              <w:ind w:left="135"/>
              <w:jc w:val="center"/>
            </w:pPr>
          </w:p>
        </w:tc>
        <w:tc>
          <w:tcPr>
            <w:tcW w:w="5389" w:type="dxa"/>
            <w:gridSpan w:val="2"/>
            <w:tcMar>
              <w:top w:w="50" w:type="dxa"/>
              <w:left w:w="100" w:type="dxa"/>
            </w:tcMar>
            <w:vAlign w:val="center"/>
          </w:tcPr>
          <w:p>
            <w:pPr>
              <w:spacing w:after="0"/>
            </w:pPr>
          </w:p>
        </w:tc>
      </w:tr>
    </w:tbl>
    <w:p>
      <w:pPr>
        <w:spacing w:after="0"/>
        <w:sectPr>
          <w:type w:val="continuous"/>
          <w:pgSz w:w="16383" w:h="11906" w:orient="landscape"/>
          <w:pgMar w:top="720" w:right="720" w:bottom="720" w:left="720" w:header="720" w:footer="720" w:gutter="0"/>
          <w:cols w:space="720" w:num="1"/>
          <w:docGrid w:linePitch="299" w:charSpace="0"/>
        </w:sectPr>
      </w:pPr>
    </w:p>
    <w:bookmarkEnd w:id="8"/>
    <w:p>
      <w:pPr>
        <w:spacing w:after="0"/>
        <w:ind w:left="120"/>
        <w:rPr>
          <w:lang w:val="ru-RU"/>
        </w:rPr>
      </w:pPr>
      <w:bookmarkStart w:id="9" w:name="block-2984276"/>
      <w:r>
        <w:rPr>
          <w:rFonts w:ascii="Times New Roman" w:hAnsi="Times New Roman"/>
          <w:b/>
          <w:color w:val="000000"/>
          <w:sz w:val="28"/>
          <w:lang w:val="ru-RU"/>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pPr>
      <w:r>
        <w:rPr>
          <w:rFonts w:ascii="Times New Roman" w:hAnsi="Times New Roman"/>
          <w:color w:val="000000"/>
          <w:sz w:val="28"/>
        </w:rPr>
        <w:t>​‌‌​</w:t>
      </w:r>
    </w:p>
    <w:p>
      <w:pPr>
        <w:spacing w:after="0" w:line="480" w:lineRule="auto"/>
        <w:ind w:left="120"/>
      </w:pPr>
      <w:r>
        <w:rPr>
          <w:rFonts w:ascii="Times New Roman" w:hAnsi="Times New Roman"/>
          <w:color w:val="000000"/>
          <w:sz w:val="28"/>
        </w:rPr>
        <w:t>​‌‌</w:t>
      </w:r>
    </w:p>
    <w:p>
      <w:pPr>
        <w:spacing w:after="0"/>
        <w:ind w:left="120"/>
      </w:pPr>
      <w:r>
        <w:rPr>
          <w:rFonts w:ascii="Times New Roman" w:hAnsi="Times New Roman"/>
          <w:color w:val="000000"/>
          <w:sz w:val="28"/>
        </w:rPr>
        <w:t>​</w:t>
      </w:r>
    </w:p>
    <w:p>
      <w:pPr>
        <w:spacing w:after="0" w:line="480" w:lineRule="auto"/>
        <w:ind w:left="120"/>
      </w:pPr>
      <w:r>
        <w:rPr>
          <w:rFonts w:ascii="Times New Roman" w:hAnsi="Times New Roman"/>
          <w:b/>
          <w:color w:val="000000"/>
          <w:sz w:val="28"/>
        </w:rPr>
        <w:t>МЕТОДИЧЕСКИЕ МАТЕРИАЛЫ ДЛЯ УЧИТЕЛЯ</w:t>
      </w:r>
    </w:p>
    <w:p>
      <w:pPr>
        <w:spacing w:after="0" w:line="480" w:lineRule="auto"/>
        <w:ind w:left="120"/>
      </w:pPr>
      <w:r>
        <w:rPr>
          <w:rFonts w:ascii="Times New Roman" w:hAnsi="Times New Roman"/>
          <w:color w:val="000000"/>
          <w:sz w:val="28"/>
        </w:rPr>
        <w:t>​‌‌​</w:t>
      </w:r>
    </w:p>
    <w:p>
      <w:pPr>
        <w:spacing w:after="0"/>
        <w:ind w:left="120"/>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rPr>
          <w:lang w:val="ru-RU"/>
        </w:rPr>
        <w:sectPr>
          <w:type w:val="continuous"/>
          <w:pgSz w:w="11906" w:h="16383"/>
          <w:pgMar w:top="720" w:right="720" w:bottom="720" w:left="720" w:header="720" w:footer="720" w:gutter="0"/>
          <w:cols w:space="720" w:num="1"/>
          <w:docGrid w:linePitch="299" w:charSpace="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9"/>
    <w:p>
      <w:pPr>
        <w:spacing w:after="0"/>
        <w:rPr>
          <w:lang w:val="ru-RU"/>
        </w:rPr>
      </w:pPr>
    </w:p>
    <w:sectPr>
      <w:type w:val="continuous"/>
      <w:pgSz w:w="11907" w:h="16839"/>
      <w:pgMar w:top="720" w:right="720" w:bottom="720" w:left="720" w:header="72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CC"/>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8523C"/>
    <w:multiLevelType w:val="multilevel"/>
    <w:tmpl w:val="0768523C"/>
    <w:lvl w:ilvl="0" w:tentative="0">
      <w:start w:val="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A65AF5"/>
    <w:multiLevelType w:val="multilevel"/>
    <w:tmpl w:val="09A65AF5"/>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C440D33"/>
    <w:multiLevelType w:val="multilevel"/>
    <w:tmpl w:val="1C440D33"/>
    <w:lvl w:ilvl="0" w:tentative="0">
      <w:start w:val="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1B31A6E"/>
    <w:multiLevelType w:val="multilevel"/>
    <w:tmpl w:val="21B31A6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35F73FE"/>
    <w:multiLevelType w:val="multilevel"/>
    <w:tmpl w:val="335F73FE"/>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F053049"/>
    <w:multiLevelType w:val="multilevel"/>
    <w:tmpl w:val="4F053049"/>
    <w:lvl w:ilvl="0" w:tentative="0">
      <w:start w:val="6"/>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C00584"/>
    <w:rsid w:val="001E274D"/>
    <w:rsid w:val="00354894"/>
    <w:rsid w:val="00387D0A"/>
    <w:rsid w:val="00446178"/>
    <w:rsid w:val="00577C01"/>
    <w:rsid w:val="0065259B"/>
    <w:rsid w:val="00683E18"/>
    <w:rsid w:val="00721A07"/>
    <w:rsid w:val="00750995"/>
    <w:rsid w:val="00760DC1"/>
    <w:rsid w:val="00772C36"/>
    <w:rsid w:val="008E5494"/>
    <w:rsid w:val="00940BA1"/>
    <w:rsid w:val="00A238DC"/>
    <w:rsid w:val="00B600A6"/>
    <w:rsid w:val="00C00584"/>
    <w:rsid w:val="00CE2E97"/>
    <w:rsid w:val="00D93786"/>
    <w:rsid w:val="00DD3CF0"/>
    <w:rsid w:val="00FC0611"/>
    <w:rsid w:val="060B62E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iPriority="99" w:semiHidden="0" w:name="Placeholder Text"/>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Balloon Text"/>
    <w:basedOn w:val="1"/>
    <w:link w:val="25"/>
    <w:semiHidden/>
    <w:unhideWhenUsed/>
    <w:uiPriority w:val="99"/>
    <w:pPr>
      <w:spacing w:after="0" w:line="240" w:lineRule="auto"/>
    </w:pPr>
    <w:rPr>
      <w:rFonts w:ascii="Tahoma" w:hAnsi="Tahoma" w:cs="Tahoma"/>
      <w:sz w:val="16"/>
      <w:szCs w:val="16"/>
    </w:rPr>
  </w:style>
  <w:style w:type="paragraph" w:styleId="11">
    <w:name w:val="Normal Indent"/>
    <w:basedOn w:val="1"/>
    <w:unhideWhenUsed/>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4"/>
    <w:uiPriority w:val="10"/>
    <w:rPr>
      <w:rFonts w:asciiTheme="majorHAnsi" w:hAnsiTheme="majorHAnsi" w:eastAsiaTheme="majorEastAsia" w:cstheme="majorBidi"/>
      <w:color w:val="17365D" w:themeColor="text2" w:themeShade="BF"/>
      <w:spacing w:val="5"/>
      <w:kern w:val="28"/>
      <w:sz w:val="52"/>
      <w:szCs w:val="52"/>
    </w:rPr>
  </w:style>
  <w:style w:type="character" w:styleId="24">
    <w:name w:val="Placeholder Text"/>
    <w:basedOn w:val="6"/>
    <w:unhideWhenUsed/>
    <w:uiPriority w:val="99"/>
    <w:rPr>
      <w:color w:val="808080"/>
    </w:rPr>
  </w:style>
  <w:style w:type="character" w:customStyle="1" w:styleId="25">
    <w:name w:val="Текст выноски Знак"/>
    <w:basedOn w:val="6"/>
    <w:link w:val="10"/>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35332-97F9-4475-B9AA-3C1E2743EF9B}">
  <ds:schemaRefs/>
</ds:datastoreItem>
</file>

<file path=docProps/app.xml><?xml version="1.0" encoding="utf-8"?>
<Properties xmlns="http://schemas.openxmlformats.org/officeDocument/2006/extended-properties" xmlns:vt="http://schemas.openxmlformats.org/officeDocument/2006/docPropsVTypes">
  <Template>Normal</Template>
  <Company>*</Company>
  <Pages>17</Pages>
  <Words>4714</Words>
  <Characters>26876</Characters>
  <Lines>223</Lines>
  <Paragraphs>63</Paragraphs>
  <TotalTime>135</TotalTime>
  <ScaleCrop>false</ScaleCrop>
  <LinksUpToDate>false</LinksUpToDate>
  <CharactersWithSpaces>31527</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2023-09-06T14:28:00Z</dcterms:created>
  <dc:creator>Admin28</dc:creator>
  <cp:lastModifiedBy>Admin28</cp:lastModifiedBy>
  <cp:lastPrinted>2023-09-12T21:30:00Z</cp:lastPrinted>
  <dcterms:modified xsi:type="dcterms:W3CDTF">2023-09-13T09:15:01Z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3FEA93D5A55A410C9294DFDD929F8230</vt:lpwstr>
  </property>
</Properties>
</file>