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5CB8A" w14:textId="77777777" w:rsidR="00B96F62" w:rsidRPr="00B96F62" w:rsidRDefault="004A5017" w:rsidP="00B96F62">
      <w:pPr>
        <w:spacing w:after="0" w:line="360" w:lineRule="auto"/>
        <w:ind w:left="786" w:hanging="246"/>
        <w:jc w:val="right"/>
        <w:rPr>
          <w:rFonts w:ascii="Times New Roman" w:hAnsi="Times New Roman" w:cs="Times New Roman"/>
          <w:sz w:val="28"/>
          <w:szCs w:val="28"/>
        </w:rPr>
      </w:pPr>
      <w:r w:rsidRPr="008421F7">
        <w:rPr>
          <w:rFonts w:ascii="Times New Roman" w:hAnsi="Times New Roman" w:cs="Times New Roman"/>
          <w:sz w:val="28"/>
          <w:szCs w:val="28"/>
        </w:rPr>
        <w:tab/>
      </w:r>
      <w:r w:rsidRPr="008421F7">
        <w:rPr>
          <w:rFonts w:ascii="Times New Roman" w:hAnsi="Times New Roman" w:cs="Times New Roman"/>
          <w:sz w:val="28"/>
          <w:szCs w:val="28"/>
        </w:rPr>
        <w:tab/>
      </w:r>
      <w:r w:rsidRPr="008421F7">
        <w:rPr>
          <w:rFonts w:ascii="Times New Roman" w:hAnsi="Times New Roman" w:cs="Times New Roman"/>
          <w:sz w:val="28"/>
          <w:szCs w:val="28"/>
        </w:rPr>
        <w:tab/>
      </w:r>
      <w:r w:rsidRPr="008421F7">
        <w:rPr>
          <w:rFonts w:ascii="Times New Roman" w:hAnsi="Times New Roman" w:cs="Times New Roman"/>
          <w:sz w:val="28"/>
          <w:szCs w:val="28"/>
        </w:rPr>
        <w:tab/>
      </w:r>
      <w:r w:rsidRPr="008421F7">
        <w:rPr>
          <w:rFonts w:ascii="Times New Roman" w:hAnsi="Times New Roman" w:cs="Times New Roman"/>
          <w:sz w:val="28"/>
          <w:szCs w:val="28"/>
        </w:rPr>
        <w:tab/>
      </w:r>
      <w:r w:rsidRPr="008421F7">
        <w:rPr>
          <w:rFonts w:ascii="Times New Roman" w:hAnsi="Times New Roman" w:cs="Times New Roman"/>
          <w:sz w:val="28"/>
          <w:szCs w:val="28"/>
        </w:rPr>
        <w:tab/>
      </w:r>
      <w:r w:rsidRPr="008421F7">
        <w:rPr>
          <w:rFonts w:ascii="Times New Roman" w:hAnsi="Times New Roman" w:cs="Times New Roman"/>
          <w:sz w:val="28"/>
          <w:szCs w:val="28"/>
        </w:rPr>
        <w:tab/>
      </w:r>
      <w:bookmarkStart w:id="0" w:name="_Hlk98923659"/>
      <w:r w:rsidR="00B96F62" w:rsidRPr="00B96F62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A4E53B6" w14:textId="77777777" w:rsidR="00B96F62" w:rsidRPr="00B96F62" w:rsidRDefault="00B96F62" w:rsidP="00B96F62">
      <w:pPr>
        <w:spacing w:after="0" w:line="360" w:lineRule="auto"/>
        <w:ind w:left="786" w:hanging="246"/>
        <w:jc w:val="right"/>
        <w:rPr>
          <w:rFonts w:ascii="Times New Roman" w:hAnsi="Times New Roman" w:cs="Times New Roman"/>
          <w:sz w:val="28"/>
          <w:szCs w:val="28"/>
        </w:rPr>
      </w:pPr>
      <w:r w:rsidRPr="00B96F62">
        <w:rPr>
          <w:rFonts w:ascii="Times New Roman" w:hAnsi="Times New Roman" w:cs="Times New Roman"/>
          <w:sz w:val="28"/>
          <w:szCs w:val="28"/>
        </w:rPr>
        <w:t>к приказу МБОУ СОШ № 8</w:t>
      </w:r>
    </w:p>
    <w:p w14:paraId="4DED959E" w14:textId="36F71798" w:rsidR="004A5017" w:rsidRDefault="00B96F62" w:rsidP="00B96F62">
      <w:pPr>
        <w:spacing w:after="0" w:line="360" w:lineRule="auto"/>
        <w:ind w:left="786" w:hanging="24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6F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96F62">
        <w:rPr>
          <w:rFonts w:ascii="Times New Roman" w:hAnsi="Times New Roman" w:cs="Times New Roman"/>
          <w:sz w:val="28"/>
          <w:szCs w:val="28"/>
        </w:rPr>
        <w:t>.08.2024 г. № 1</w:t>
      </w:r>
      <w:r>
        <w:rPr>
          <w:rFonts w:ascii="Times New Roman" w:hAnsi="Times New Roman" w:cs="Times New Roman"/>
          <w:sz w:val="28"/>
          <w:szCs w:val="28"/>
        </w:rPr>
        <w:t>86</w:t>
      </w:r>
    </w:p>
    <w:p w14:paraId="2E91AE3C" w14:textId="1E677DC1" w:rsidR="004A5017" w:rsidRPr="008421F7" w:rsidRDefault="00B96F62">
      <w:pPr>
        <w:keepNext/>
        <w:keepLines/>
        <w:tabs>
          <w:tab w:val="left" w:pos="680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8421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FD45956" w14:textId="7E320C39" w:rsidR="00044F4D" w:rsidRDefault="00B96F62">
      <w:pPr>
        <w:keepNext/>
        <w:keepLines/>
        <w:tabs>
          <w:tab w:val="left" w:pos="680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F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ПРОФМИНИМУМА </w:t>
      </w:r>
    </w:p>
    <w:p w14:paraId="25D5F37D" w14:textId="3E086AA2" w:rsidR="004A5017" w:rsidRPr="008421F7" w:rsidRDefault="00B96F62">
      <w:pPr>
        <w:keepNext/>
        <w:keepLines/>
        <w:tabs>
          <w:tab w:val="left" w:pos="680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421F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421F7">
        <w:rPr>
          <w:rFonts w:ascii="Times New Roman" w:hAnsi="Times New Roman" w:cs="Times New Roman"/>
          <w:b/>
          <w:sz w:val="28"/>
          <w:szCs w:val="28"/>
        </w:rPr>
        <w:t>ОУ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421F7">
        <w:rPr>
          <w:rFonts w:ascii="Times New Roman" w:hAnsi="Times New Roman" w:cs="Times New Roman"/>
          <w:b/>
          <w:sz w:val="28"/>
          <w:szCs w:val="28"/>
        </w:rPr>
        <w:t>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gjdgxs" w:colFirst="0" w:colLast="0"/>
      <w:bookmarkEnd w:id="2"/>
      <w:r>
        <w:rPr>
          <w:rFonts w:ascii="Times New Roman" w:hAnsi="Times New Roman" w:cs="Times New Roman"/>
          <w:b/>
          <w:sz w:val="28"/>
          <w:szCs w:val="28"/>
        </w:rPr>
        <w:t>8 ГОРОДА ЕССЕНТУКИ</w:t>
      </w:r>
    </w:p>
    <w:bookmarkEnd w:id="1"/>
    <w:p w14:paraId="1BEAC506" w14:textId="77777777" w:rsidR="004A5017" w:rsidRDefault="004A501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3D04" w14:textId="77777777" w:rsidR="004A5017" w:rsidRPr="008421F7" w:rsidRDefault="004A501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F7">
        <w:rPr>
          <w:rFonts w:ascii="Times New Roman" w:hAnsi="Times New Roman" w:cs="Times New Roman"/>
          <w:b/>
          <w:sz w:val="28"/>
          <w:szCs w:val="28"/>
        </w:rPr>
        <w:t>1. Общее положения.</w:t>
      </w:r>
    </w:p>
    <w:p w14:paraId="30528105" w14:textId="77777777" w:rsidR="004A5017" w:rsidRPr="008421F7" w:rsidRDefault="004A501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D5363" w14:textId="74A64605" w:rsidR="006547AD" w:rsidRPr="006547AD" w:rsidRDefault="006547AD" w:rsidP="006547A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AD">
        <w:rPr>
          <w:rFonts w:ascii="Times New Roman" w:hAnsi="Times New Roman" w:cs="Times New Roman"/>
          <w:sz w:val="28"/>
          <w:szCs w:val="28"/>
        </w:rPr>
        <w:t>1.1. Профориентационный минимум – это единый универсальный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набор профориентационных практик и инструментов для проведения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 во всех субъектах РФ.</w:t>
      </w:r>
    </w:p>
    <w:p w14:paraId="5D9E6F96" w14:textId="596EB16D" w:rsidR="006547AD" w:rsidRPr="006547AD" w:rsidRDefault="006547AD" w:rsidP="006547A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AD">
        <w:rPr>
          <w:rFonts w:ascii="Times New Roman" w:hAnsi="Times New Roman" w:cs="Times New Roman"/>
          <w:sz w:val="28"/>
          <w:szCs w:val="28"/>
        </w:rPr>
        <w:t>1.2. Профориентационный минимум предназначен для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профориентационной работы в общеобразовательных организациях на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методической основе, включающей единый универсальный набор профориентационных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практик и инструментов и мероприятий, отражающих особенности региона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14:paraId="4077651E" w14:textId="43BA573B" w:rsidR="006547AD" w:rsidRPr="006547AD" w:rsidRDefault="006547AD" w:rsidP="006547A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AD">
        <w:rPr>
          <w:rFonts w:ascii="Times New Roman" w:hAnsi="Times New Roman" w:cs="Times New Roman"/>
          <w:sz w:val="28"/>
          <w:szCs w:val="28"/>
        </w:rPr>
        <w:t xml:space="preserve">1.3. Настоящее Положение о реализации профориентационного минимума в </w:t>
      </w:r>
      <w:r w:rsidR="00B96F62" w:rsidRPr="00B96F62">
        <w:rPr>
          <w:rFonts w:ascii="Times New Roman" w:hAnsi="Times New Roman" w:cs="Times New Roman"/>
          <w:sz w:val="28"/>
          <w:szCs w:val="28"/>
        </w:rPr>
        <w:t xml:space="preserve">МБОУ СОШ № 8 </w:t>
      </w:r>
      <w:r w:rsidRPr="006547AD">
        <w:rPr>
          <w:rFonts w:ascii="Times New Roman" w:hAnsi="Times New Roman" w:cs="Times New Roman"/>
          <w:sz w:val="28"/>
          <w:szCs w:val="28"/>
        </w:rPr>
        <w:t>(далее – Положение, Школа)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нормативными документами и методическими материалами:</w:t>
      </w:r>
    </w:p>
    <w:p w14:paraId="1FBBECFB" w14:textId="73D2EB47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Федеральным законом от 29.12.2012 № 273-ФЗ “Об образовании в Российской Федерации” (ред. от 01.03.2020) (п.2 ст.42; п.З ст.66; п.1 ст. 75);</w:t>
      </w:r>
    </w:p>
    <w:p w14:paraId="51329CEE" w14:textId="310DFED6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Федеральным законом от 31.07.2020 № 304-ФЗ “О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п.1 от 23.02.2018 года”;</w:t>
      </w:r>
    </w:p>
    <w:p w14:paraId="767FE0F1" w14:textId="4AB51FDC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письмом Министерства просвещения РФ от 5 июля 2022 г. № ТВ-1290/03 "О направлении методических рекомендаций"; примерной рабочей программой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</w:t>
      </w:r>
    </w:p>
    <w:p w14:paraId="45CD6B63" w14:textId="068DD869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lastRenderedPageBreak/>
        <w:t>Приказом Министерства просвещения РФ от 31 мая 2021 г. № 287 "Об утверждении федерального государственного образовательного стандарта основного общего образования"</w:t>
      </w:r>
    </w:p>
    <w:p w14:paraId="1A0BE6FD" w14:textId="7E66D370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среднего общего образования (в ред. Приказов Минобрнауки РФ от 29.12.2014 N 1645, от 31.12.2015 № 1578, от 29.06.2017 № 613, Минпросвещения РФ от 24.09.2020 № 519, от 11.12.2020 № 712, от 12.08.2022 № 732)</w:t>
      </w:r>
    </w:p>
    <w:p w14:paraId="5A3C553C" w14:textId="1F16D1D5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Приказом Минпросвещения России от 16.11.2022 № 993 "Об утверждении федеральной образовательной программы основного общего образования»</w:t>
      </w:r>
    </w:p>
    <w:p w14:paraId="69C6EE7A" w14:textId="753F5EFF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Приказом Министерства просвещения РФ от 23 ноября 2022 г. № 1014 "Об утверждении федеральной образовательной программы среднего общего образования"</w:t>
      </w:r>
    </w:p>
    <w:p w14:paraId="115EBC0C" w14:textId="763FF543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Программой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 сентября 2022 г. № 7/22);</w:t>
      </w:r>
    </w:p>
    <w:p w14:paraId="620222C5" w14:textId="2DD8A816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г.);</w:t>
      </w:r>
    </w:p>
    <w:p w14:paraId="2E156C30" w14:textId="04C726D1" w:rsidR="006547AD" w:rsidRPr="00B96F62" w:rsidRDefault="006547AD" w:rsidP="00B96F62">
      <w:pPr>
        <w:pStyle w:val="a5"/>
        <w:numPr>
          <w:ilvl w:val="0"/>
          <w:numId w:val="25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96F62">
        <w:rPr>
          <w:rFonts w:ascii="Times New Roman" w:hAnsi="Times New Roman"/>
          <w:sz w:val="28"/>
          <w:szCs w:val="28"/>
        </w:rPr>
        <w:t>Письмом Минпросвещения России от 20.03.2023 № 05-848 «О направлении информации» (Методические рекомендации по реализации профориентационного минимума в общеобразовательных организациях РФ).</w:t>
      </w:r>
    </w:p>
    <w:p w14:paraId="0A65BC0D" w14:textId="0A07753C" w:rsidR="006547AD" w:rsidRPr="006547AD" w:rsidRDefault="006547AD" w:rsidP="006547A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AD">
        <w:rPr>
          <w:rFonts w:ascii="Times New Roman" w:hAnsi="Times New Roman" w:cs="Times New Roman"/>
          <w:sz w:val="28"/>
          <w:szCs w:val="28"/>
        </w:rPr>
        <w:t>1.4. Настоящее Положение направлено на формирование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 6-11 классов и предназначено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обеспечения ее функционирования и дальнейшего развития. Положение включают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описание комплекса мер по формированию готовности к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547AD">
        <w:rPr>
          <w:rFonts w:ascii="Times New Roman" w:hAnsi="Times New Roman" w:cs="Times New Roman"/>
          <w:sz w:val="28"/>
          <w:szCs w:val="28"/>
        </w:rPr>
        <w:t>самоопределению обучающихся с учетом их индивидуальных особенностей,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 xml:space="preserve">учетом запросов экономики в кадрах, специфики рынка труда </w:t>
      </w:r>
      <w:r>
        <w:rPr>
          <w:rFonts w:ascii="Times New Roman" w:hAnsi="Times New Roman" w:cs="Times New Roman"/>
          <w:sz w:val="28"/>
          <w:szCs w:val="28"/>
        </w:rPr>
        <w:t>Нижегородской</w:t>
      </w:r>
      <w:r w:rsidRPr="006547A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613F5B27" w14:textId="75F7491C" w:rsidR="004A5017" w:rsidRDefault="006547AD" w:rsidP="006547A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AD">
        <w:rPr>
          <w:rFonts w:ascii="Times New Roman" w:hAnsi="Times New Roman" w:cs="Times New Roman"/>
          <w:sz w:val="28"/>
          <w:szCs w:val="28"/>
        </w:rPr>
        <w:lastRenderedPageBreak/>
        <w:t>1.5. Настоящее Положение регулирует деятельность всех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>управленческих и педагогических работников, принимающих участие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AD">
        <w:rPr>
          <w:rFonts w:ascii="Times New Roman" w:hAnsi="Times New Roman" w:cs="Times New Roman"/>
          <w:sz w:val="28"/>
          <w:szCs w:val="28"/>
        </w:rPr>
        <w:t xml:space="preserve">профориентационного минимума в </w:t>
      </w:r>
      <w:r w:rsidR="00B96F62" w:rsidRPr="00B96F62">
        <w:rPr>
          <w:rFonts w:ascii="Times New Roman" w:hAnsi="Times New Roman" w:cs="Times New Roman"/>
          <w:sz w:val="28"/>
          <w:szCs w:val="28"/>
        </w:rPr>
        <w:t>МБОУ СОШ № 8</w:t>
      </w:r>
    </w:p>
    <w:p w14:paraId="74582533" w14:textId="77777777" w:rsidR="006547AD" w:rsidRPr="008421F7" w:rsidRDefault="006547AD" w:rsidP="006547A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BCB0DB" w14:textId="77777777" w:rsidR="00B96F62" w:rsidRDefault="00B96F62" w:rsidP="001F61B5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1A373" w14:textId="77777777" w:rsidR="001F61B5" w:rsidRDefault="004A5017" w:rsidP="001F61B5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F7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1F61B5" w:rsidRPr="001F61B5">
        <w:rPr>
          <w:rFonts w:ascii="Times New Roman" w:hAnsi="Times New Roman" w:cs="Times New Roman"/>
          <w:b/>
          <w:sz w:val="28"/>
          <w:szCs w:val="28"/>
        </w:rPr>
        <w:t>Цели и задачи реализации профориентационного минимума</w:t>
      </w:r>
    </w:p>
    <w:p w14:paraId="58A2CBE9" w14:textId="2D37C488" w:rsidR="001F61B5" w:rsidRPr="001F61B5" w:rsidRDefault="004A5017" w:rsidP="001F61B5">
      <w:pPr>
        <w:spacing w:after="0" w:line="360" w:lineRule="auto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  <w:r w:rsidRPr="001F61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61B5" w:rsidRPr="001F61B5">
        <w:rPr>
          <w:rFonts w:ascii="Times New Roman" w:hAnsi="Times New Roman" w:cs="Times New Roman"/>
          <w:bCs/>
          <w:iCs/>
          <w:sz w:val="28"/>
          <w:szCs w:val="28"/>
        </w:rPr>
        <w:t>2.1. Цель реализации профориентационного минимума — выстраивание системы</w:t>
      </w:r>
      <w:r w:rsidR="001F61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61B5" w:rsidRPr="001F61B5">
        <w:rPr>
          <w:rFonts w:ascii="Times New Roman" w:hAnsi="Times New Roman" w:cs="Times New Roman"/>
          <w:bCs/>
          <w:iCs/>
          <w:sz w:val="28"/>
          <w:szCs w:val="28"/>
        </w:rPr>
        <w:t>профессиональной ориентации обучающихся, которая реализуется в образовательной,</w:t>
      </w:r>
      <w:r w:rsidR="001F61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61B5" w:rsidRPr="001F61B5">
        <w:rPr>
          <w:rFonts w:ascii="Times New Roman" w:hAnsi="Times New Roman" w:cs="Times New Roman"/>
          <w:bCs/>
          <w:iCs/>
          <w:sz w:val="28"/>
          <w:szCs w:val="28"/>
        </w:rPr>
        <w:t>воспитательной и иных видах деятельности обучающихся.</w:t>
      </w:r>
    </w:p>
    <w:p w14:paraId="78759BAF" w14:textId="77777777" w:rsidR="001F61B5" w:rsidRPr="001F61B5" w:rsidRDefault="001F61B5" w:rsidP="001F61B5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1B5">
        <w:rPr>
          <w:rFonts w:ascii="Times New Roman" w:hAnsi="Times New Roman" w:cs="Times New Roman"/>
          <w:bCs/>
          <w:iCs/>
          <w:sz w:val="28"/>
          <w:szCs w:val="28"/>
        </w:rPr>
        <w:t>2.2. Задачи:</w:t>
      </w:r>
    </w:p>
    <w:p w14:paraId="5486EFFE" w14:textId="4C4F1C26" w:rsidR="001F61B5" w:rsidRPr="001F61B5" w:rsidRDefault="001F61B5" w:rsidP="001F61B5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1B5">
        <w:rPr>
          <w:rFonts w:ascii="Times New Roman" w:hAnsi="Times New Roman" w:cs="Times New Roman"/>
          <w:bCs/>
          <w:iCs/>
          <w:sz w:val="28"/>
          <w:szCs w:val="28"/>
        </w:rPr>
        <w:t>• развитие нормативно-правового обеспечения профориентационной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</w:rPr>
        <w:t>Школе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55079C8" w14:textId="22EF8EE5" w:rsidR="001F61B5" w:rsidRPr="001F61B5" w:rsidRDefault="001F61B5" w:rsidP="001F61B5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1B5">
        <w:rPr>
          <w:rFonts w:ascii="Times New Roman" w:hAnsi="Times New Roman" w:cs="Times New Roman"/>
          <w:bCs/>
          <w:iCs/>
          <w:sz w:val="28"/>
          <w:szCs w:val="28"/>
        </w:rPr>
        <w:t>• разработка информационно-методических материалов, обеспечивающих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реализацию профориентационной работы с учетом возможностей образовательной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организации и социальных партнеров;</w:t>
      </w:r>
    </w:p>
    <w:p w14:paraId="4949C643" w14:textId="58F60C04" w:rsidR="001F61B5" w:rsidRPr="001F61B5" w:rsidRDefault="001F61B5" w:rsidP="001F61B5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1B5">
        <w:rPr>
          <w:rFonts w:ascii="Times New Roman" w:hAnsi="Times New Roman" w:cs="Times New Roman"/>
          <w:bCs/>
          <w:iCs/>
          <w:sz w:val="28"/>
          <w:szCs w:val="28"/>
        </w:rPr>
        <w:t>• определение особенностей реализации профориентационной работы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различных организационных видах деятельности обучающихся: урочной, внеурочной,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воспитательной, внешкольной;</w:t>
      </w:r>
    </w:p>
    <w:p w14:paraId="146B1F7B" w14:textId="666AF020" w:rsidR="001F61B5" w:rsidRPr="001F61B5" w:rsidRDefault="001F61B5" w:rsidP="001F61B5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1B5">
        <w:rPr>
          <w:rFonts w:ascii="Times New Roman" w:hAnsi="Times New Roman" w:cs="Times New Roman"/>
          <w:bCs/>
          <w:iCs/>
          <w:sz w:val="28"/>
          <w:szCs w:val="28"/>
        </w:rPr>
        <w:t>• систематизация и описание возможных моделей профессиональной ориентации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обучающихся;</w:t>
      </w:r>
    </w:p>
    <w:p w14:paraId="29AD4BE9" w14:textId="6C52E0B1" w:rsidR="001F61B5" w:rsidRPr="001F61B5" w:rsidRDefault="001F61B5" w:rsidP="001F61B5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1B5">
        <w:rPr>
          <w:rFonts w:ascii="Times New Roman" w:hAnsi="Times New Roman" w:cs="Times New Roman"/>
          <w:bCs/>
          <w:iCs/>
          <w:sz w:val="28"/>
          <w:szCs w:val="28"/>
        </w:rPr>
        <w:t>• включение в профориентационную работу профессиональных образовательных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организаций, организаций высшего образования, компаний - работодателей, центров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занятости населения, родительского сообщества;</w:t>
      </w:r>
    </w:p>
    <w:p w14:paraId="562374D5" w14:textId="692B1B9F" w:rsidR="001F61B5" w:rsidRPr="001F61B5" w:rsidRDefault="001F61B5" w:rsidP="001F61B5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1B5">
        <w:rPr>
          <w:rFonts w:ascii="Times New Roman" w:hAnsi="Times New Roman" w:cs="Times New Roman"/>
          <w:bCs/>
          <w:iCs/>
          <w:sz w:val="28"/>
          <w:szCs w:val="28"/>
        </w:rPr>
        <w:t>• включение в профориентационную работу профилактической деятельности,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>направленной на поддержку обучающихся «группы риска»: обучающихся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61B5">
        <w:rPr>
          <w:rFonts w:ascii="Times New Roman" w:hAnsi="Times New Roman" w:cs="Times New Roman"/>
          <w:bCs/>
          <w:iCs/>
          <w:sz w:val="28"/>
          <w:szCs w:val="28"/>
        </w:rPr>
        <w:t xml:space="preserve">прогнозируемыми затруднениями трудоустройства. </w:t>
      </w:r>
    </w:p>
    <w:p w14:paraId="487C0B77" w14:textId="6CA0C2FD" w:rsidR="001F61B5" w:rsidRPr="00B16232" w:rsidRDefault="00B16232" w:rsidP="00B16232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16232">
        <w:rPr>
          <w:rFonts w:ascii="Times New Roman" w:hAnsi="Times New Roman" w:cs="Times New Roman"/>
          <w:b/>
          <w:iCs/>
          <w:sz w:val="28"/>
          <w:szCs w:val="28"/>
        </w:rPr>
        <w:t>3. Направления и содержание профориентационного минимума</w:t>
      </w:r>
    </w:p>
    <w:p w14:paraId="3BECA351" w14:textId="2B3F6824" w:rsidR="006802C6" w:rsidRPr="006802C6" w:rsidRDefault="006802C6" w:rsidP="006802C6">
      <w:pPr>
        <w:tabs>
          <w:tab w:val="left" w:pos="426"/>
        </w:tabs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3.1. Профориентационный минимум реализовывается по следующим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направлениям:</w:t>
      </w:r>
    </w:p>
    <w:p w14:paraId="7368709E" w14:textId="46894190" w:rsidR="006802C6" w:rsidRPr="006802C6" w:rsidRDefault="006802C6" w:rsidP="006802C6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6802C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>УРОЧНАЯ ДЕЯТЕЛЬНОСТЬ</w:t>
      </w:r>
      <w:r w:rsidRPr="006802C6">
        <w:rPr>
          <w:rFonts w:ascii="Times New Roman" w:hAnsi="Times New Roman" w:cs="Times New Roman"/>
          <w:iCs/>
          <w:sz w:val="28"/>
          <w:szCs w:val="28"/>
        </w:rPr>
        <w:t>, которая включает: профориентационое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содержание уроков по предметам, входящим в обязательную часть учебного плана, где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 xml:space="preserve">рассматривается значимость учебного предмета в профессиональной </w:t>
      </w:r>
      <w:r w:rsidRPr="006802C6">
        <w:rPr>
          <w:rFonts w:ascii="Times New Roman" w:hAnsi="Times New Roman" w:cs="Times New Roman"/>
          <w:iCs/>
          <w:sz w:val="28"/>
          <w:szCs w:val="28"/>
        </w:rPr>
        <w:lastRenderedPageBreak/>
        <w:t>деятельности; 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также дополнительных предметов и курсов части учебного плана, формируемых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участниками образовательных отношений, что отражается в содержании рабочих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программ по предметам. Для реализации профориентационного содержания в ходе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проведения урочных занятий используются цифровые электронные образовательные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ресурсы, а также выполнение проектов профориентационной направленности (в рамках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проектной деятельности учебного плана).</w:t>
      </w:r>
    </w:p>
    <w:p w14:paraId="08B550A4" w14:textId="4990B449" w:rsidR="006802C6" w:rsidRPr="006802C6" w:rsidRDefault="006802C6" w:rsidP="006802C6">
      <w:pPr>
        <w:tabs>
          <w:tab w:val="left" w:pos="426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>ВНЕУРОЧНАЯ ДЕЯТЕЛЬНОСТЬ</w:t>
      </w:r>
      <w:r w:rsidRPr="006802C6">
        <w:rPr>
          <w:rFonts w:ascii="Times New Roman" w:hAnsi="Times New Roman" w:cs="Times New Roman"/>
          <w:iCs/>
          <w:sz w:val="28"/>
          <w:szCs w:val="28"/>
        </w:rPr>
        <w:t>, которая включает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профориентационную</w:t>
      </w:r>
    </w:p>
    <w:p w14:paraId="76D32C7F" w14:textId="34D09643" w:rsidR="006802C6" w:rsidRPr="006802C6" w:rsidRDefault="006802C6" w:rsidP="006802C6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диагностику (диагностику склонностей, диагностику готовности к профессиональному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самоопределению); профориентационные уроки; проектную деятельность; реализацию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профориентационных программ, консультации педагога и психолога, моделирующие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профессиональные пробы в онлайн-формате и другие в соответствии с рабочей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программой курса внеурочной деятельности.</w:t>
      </w:r>
    </w:p>
    <w:p w14:paraId="1E5EF761" w14:textId="77777777" w:rsidR="006802C6" w:rsidRPr="006802C6" w:rsidRDefault="006802C6" w:rsidP="006802C6">
      <w:pPr>
        <w:tabs>
          <w:tab w:val="left" w:pos="426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Наряду с использованием Примерной рабочей программы курса внеурочной</w:t>
      </w:r>
    </w:p>
    <w:p w14:paraId="6CCB5578" w14:textId="40AADA40" w:rsidR="006802C6" w:rsidRPr="006802C6" w:rsidRDefault="006802C6" w:rsidP="006802C6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деятельности «Билет в будущее» и Примерной рабочей программой курса внеурочной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деятельности «Профориентация», разработанной Институтом стратегии развития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образования РАО, учитель вправе разработать профориентационный курс с учетом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специфики класса, в т.ч. с учетом профиля обучения на уровне среднего общего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образования и с учетом регионального компонента.</w:t>
      </w:r>
    </w:p>
    <w:p w14:paraId="35208700" w14:textId="203B3313" w:rsidR="006802C6" w:rsidRPr="006802C6" w:rsidRDefault="006802C6" w:rsidP="006802C6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6802C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ВОСПИТАТЕЛЬНАЯ РАБОТА</w:t>
      </w:r>
      <w:r w:rsidRPr="006802C6">
        <w:rPr>
          <w:rFonts w:ascii="Times New Roman" w:hAnsi="Times New Roman" w:cs="Times New Roman"/>
          <w:iCs/>
          <w:sz w:val="28"/>
          <w:szCs w:val="28"/>
        </w:rPr>
        <w:t>, которая включает: экскурсии на производство,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экскурсии и посещение лекций в образовательных организациях СПО и ВО, посещение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профориентационной выставки «Лаборатория будущего» и других, посещение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профессиональных проб, выставок, ярмарок профессий, дней открытых дверей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образовательных организациях СПО и ВО, открытых уроков технологии на базе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колледжей, встречи с представителями разных профессий и др., а также конкурсы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профориентационной направленности (в том числе в рамках Российского движения детей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и молодежи, Юнармии, реализации проекта «Россия - страна возможностей», чемпионатов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«Абилимпикс», «Профессионалы» и др.)</w:t>
      </w:r>
    </w:p>
    <w:p w14:paraId="420EBA5D" w14:textId="065427D9" w:rsidR="006802C6" w:rsidRPr="006802C6" w:rsidRDefault="006802C6" w:rsidP="006802C6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Содержание направления «Воспитательная работа» отражается в программе воспитания в составе основных образовательных программ основного общего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6802C6">
        <w:rPr>
          <w:rFonts w:ascii="Times New Roman" w:hAnsi="Times New Roman" w:cs="Times New Roman"/>
          <w:iCs/>
          <w:sz w:val="28"/>
          <w:szCs w:val="28"/>
        </w:rPr>
        <w:lastRenderedPageBreak/>
        <w:t>среднего общего образования (модуль «Профориентация», Календарный план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воспитательной работы, План работы классного руководителя).</w:t>
      </w:r>
    </w:p>
    <w:p w14:paraId="7D68D522" w14:textId="1984E192" w:rsidR="006802C6" w:rsidRPr="006802C6" w:rsidRDefault="006802C6" w:rsidP="00FD125F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ДОПОЛНИТЕЛЬНОЕ ОБРАЗОВАНИЕ</w:t>
      </w:r>
      <w:r w:rsidRPr="006802C6">
        <w:rPr>
          <w:rFonts w:ascii="Times New Roman" w:hAnsi="Times New Roman" w:cs="Times New Roman"/>
          <w:iCs/>
          <w:sz w:val="28"/>
          <w:szCs w:val="28"/>
        </w:rPr>
        <w:t>, которое включает в себя выбор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посещение занятий в рамках дополнительного образования с учетом склонностей и</w:t>
      </w:r>
      <w:r w:rsidR="00FD12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образовательных потребностей обучающихся. Профориентационное содержание</w:t>
      </w:r>
      <w:r w:rsidR="00FD12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отражается в дополнительной общеобразовательной программе.</w:t>
      </w:r>
    </w:p>
    <w:p w14:paraId="661BEB54" w14:textId="5ADD1F60" w:rsidR="006802C6" w:rsidRPr="006802C6" w:rsidRDefault="006802C6" w:rsidP="00265066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>ВЗАИМОДЕЙСТВИЕ С РОДИТЕЛЯМИ (ЗАКОННЫМИ</w:t>
      </w:r>
      <w:r w:rsidR="00FD125F"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>ПРЕДСТАВИТЕЛЯМИ)</w:t>
      </w:r>
      <w:r w:rsidR="00FD12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В рамках взаимодействия с родителями (законными представителями) проводится</w:t>
      </w:r>
      <w:r w:rsidR="00FD12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информационное сопровождение родителей обучающихся, проведение тематических</w:t>
      </w:r>
      <w:r w:rsidR="00FD12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родительских собраний, тематические рассылки по электронной почте и с помощью</w:t>
      </w:r>
      <w:r w:rsidR="00FD12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мессенджеров, в том числе о процессе профессионального самоопределения ребенка, а</w:t>
      </w:r>
      <w:r w:rsidR="00FD12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также участие родительского сообщества во встречах с представителями разных</w:t>
      </w:r>
      <w:r w:rsidR="00FD12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 xml:space="preserve">профессий (модуль «Работа с родителями» в </w:t>
      </w:r>
      <w:r w:rsidR="00265066">
        <w:rPr>
          <w:rFonts w:ascii="Times New Roman" w:hAnsi="Times New Roman" w:cs="Times New Roman"/>
          <w:iCs/>
          <w:sz w:val="28"/>
          <w:szCs w:val="28"/>
        </w:rPr>
        <w:t>П</w:t>
      </w:r>
      <w:r w:rsidRPr="006802C6">
        <w:rPr>
          <w:rFonts w:ascii="Times New Roman" w:hAnsi="Times New Roman" w:cs="Times New Roman"/>
          <w:iCs/>
          <w:sz w:val="28"/>
          <w:szCs w:val="28"/>
        </w:rPr>
        <w:t>рограмме воспитания).</w:t>
      </w:r>
    </w:p>
    <w:p w14:paraId="5865CF6A" w14:textId="224D9D56" w:rsidR="006802C6" w:rsidRPr="006802C6" w:rsidRDefault="006802C6" w:rsidP="00265066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>ПРОФИЛЬНЫЕ ПРЕДПРОФЕССИОНАЛЬНЫЕ КЛАССЫ</w:t>
      </w:r>
      <w:r w:rsidRPr="006802C6">
        <w:rPr>
          <w:rFonts w:ascii="Times New Roman" w:hAnsi="Times New Roman" w:cs="Times New Roman"/>
          <w:iCs/>
          <w:sz w:val="28"/>
          <w:szCs w:val="28"/>
        </w:rPr>
        <w:t>.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Образовательная организация прописывает данное направление с учетом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социального запроса, кадровых и материальных возможностей, а также перспектив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получения профессионального образования обучающимися; в общеобразовательной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организации открываются профильные классы на уровне среднего общего образования: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естественнонаучный, гуманитарный, социально-экономический, технологический,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универсальный; в рамках которых могут быть уточнены направления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предпрофессиональной подготовки с учетом профориентационной направленности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(медицинские, инженерные, педагогические, экономические классы и т.д.). Порядок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приема в профильные классы, содержание и организация профильного обучения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регламентируются локальными актами ОО.</w:t>
      </w:r>
    </w:p>
    <w:p w14:paraId="1646AD9D" w14:textId="52935E40" w:rsidR="006802C6" w:rsidRPr="006802C6" w:rsidRDefault="006802C6" w:rsidP="002650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65066">
        <w:rPr>
          <w:rFonts w:ascii="Times New Roman" w:hAnsi="Times New Roman" w:cs="Times New Roman"/>
          <w:b/>
          <w:bCs/>
          <w:iCs/>
          <w:sz w:val="28"/>
          <w:szCs w:val="28"/>
        </w:rPr>
        <w:t>ПРОФЕССИОНАЛЬНОЕ ОБУЧЕНИЕ</w:t>
      </w:r>
      <w:r w:rsidRPr="006802C6">
        <w:rPr>
          <w:rFonts w:ascii="Times New Roman" w:hAnsi="Times New Roman" w:cs="Times New Roman"/>
          <w:iCs/>
          <w:sz w:val="28"/>
          <w:szCs w:val="28"/>
        </w:rPr>
        <w:t>.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Образовательная организация прописывает реализацию профессионального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обучения на основе партнерских соглашений с организациями СПО, ВО, предприятиями.</w:t>
      </w:r>
    </w:p>
    <w:p w14:paraId="307F0FEA" w14:textId="77777777" w:rsidR="006802C6" w:rsidRPr="006802C6" w:rsidRDefault="006802C6" w:rsidP="00265066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3.2. Уровни реализации профориентационного минимума:</w:t>
      </w:r>
    </w:p>
    <w:p w14:paraId="15926079" w14:textId="25C2C68A" w:rsidR="006802C6" w:rsidRPr="006802C6" w:rsidRDefault="006802C6" w:rsidP="00265066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• Базовый уровень (рекомендованная учебная нагрузка - не менее 40 часов в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год);</w:t>
      </w:r>
    </w:p>
    <w:p w14:paraId="2B8BBAFB" w14:textId="77777777" w:rsidR="006802C6" w:rsidRPr="006802C6" w:rsidRDefault="006802C6" w:rsidP="00265066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lastRenderedPageBreak/>
        <w:t>• Основной уровень (рекомендованная учебная нагрузка - не менее 60 часов);</w:t>
      </w:r>
    </w:p>
    <w:p w14:paraId="2A90EB6D" w14:textId="77777777" w:rsidR="006802C6" w:rsidRPr="006802C6" w:rsidRDefault="006802C6" w:rsidP="00265066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• Продвинутый уровень (рекомендованная учебная нагрузка - не менее 80 часов).</w:t>
      </w:r>
    </w:p>
    <w:p w14:paraId="1E9E8395" w14:textId="18DAC711" w:rsidR="006802C6" w:rsidRPr="006802C6" w:rsidRDefault="006802C6" w:rsidP="002650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2C6">
        <w:rPr>
          <w:rFonts w:ascii="Times New Roman" w:hAnsi="Times New Roman" w:cs="Times New Roman"/>
          <w:iCs/>
          <w:sz w:val="28"/>
          <w:szCs w:val="28"/>
        </w:rPr>
        <w:t>Образовательная организация самостоятельно выбирает уровень реализации и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содержание профориентационной работы в рамках программ основного общего и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среднего общего образования в зависимости от своих приоритетов развития и</w:t>
      </w:r>
      <w:r w:rsidR="00265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02C6">
        <w:rPr>
          <w:rFonts w:ascii="Times New Roman" w:hAnsi="Times New Roman" w:cs="Times New Roman"/>
          <w:iCs/>
          <w:sz w:val="28"/>
          <w:szCs w:val="28"/>
        </w:rPr>
        <w:t>возможностей:</w:t>
      </w:r>
    </w:p>
    <w:tbl>
      <w:tblPr>
        <w:tblStyle w:val="af5"/>
        <w:tblW w:w="9923" w:type="dxa"/>
        <w:tblInd w:w="-5" w:type="dxa"/>
        <w:tblLook w:val="04A0" w:firstRow="1" w:lastRow="0" w:firstColumn="1" w:lastColumn="0" w:noHBand="0" w:noVBand="1"/>
      </w:tblPr>
      <w:tblGrid>
        <w:gridCol w:w="3852"/>
        <w:gridCol w:w="2024"/>
        <w:gridCol w:w="2023"/>
        <w:gridCol w:w="2024"/>
      </w:tblGrid>
      <w:tr w:rsidR="00265066" w14:paraId="467F5C46" w14:textId="77777777" w:rsidTr="00265066">
        <w:tc>
          <w:tcPr>
            <w:tcW w:w="3852" w:type="dxa"/>
          </w:tcPr>
          <w:p w14:paraId="3AC8C10B" w14:textId="0C9ADCA4" w:rsidR="00265066" w:rsidRPr="00265066" w:rsidRDefault="00265066" w:rsidP="006802C6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024" w:type="dxa"/>
            <w:vMerge w:val="restart"/>
          </w:tcPr>
          <w:p w14:paraId="058C0D70" w14:textId="7777777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  <w:p w14:paraId="68EC231A" w14:textId="7777777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42A2A634" w14:textId="460B9D19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(40 часов)</w:t>
            </w:r>
          </w:p>
        </w:tc>
        <w:tc>
          <w:tcPr>
            <w:tcW w:w="2023" w:type="dxa"/>
            <w:vMerge w:val="restart"/>
          </w:tcPr>
          <w:p w14:paraId="116906BE" w14:textId="7777777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14:paraId="053471A8" w14:textId="7777777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74CEDF3F" w14:textId="47F8EA36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(60 часов)</w:t>
            </w:r>
          </w:p>
        </w:tc>
        <w:tc>
          <w:tcPr>
            <w:tcW w:w="2024" w:type="dxa"/>
            <w:vMerge w:val="restart"/>
          </w:tcPr>
          <w:p w14:paraId="349FE4EE" w14:textId="7777777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Продвинутый</w:t>
            </w:r>
          </w:p>
          <w:p w14:paraId="751E3F59" w14:textId="7777777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3F57633B" w14:textId="24711EB6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/>
                <w:sz w:val="28"/>
                <w:szCs w:val="28"/>
              </w:rPr>
              <w:t>(80 часов)</w:t>
            </w:r>
          </w:p>
        </w:tc>
      </w:tr>
      <w:tr w:rsidR="00265066" w14:paraId="4DBCFA44" w14:textId="77777777" w:rsidTr="00265066">
        <w:tc>
          <w:tcPr>
            <w:tcW w:w="3852" w:type="dxa"/>
          </w:tcPr>
          <w:p w14:paraId="1F03CE36" w14:textId="0555306F" w:rsidR="00265066" w:rsidRPr="00265066" w:rsidRDefault="00265066" w:rsidP="006802C6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024" w:type="dxa"/>
            <w:vMerge/>
          </w:tcPr>
          <w:p w14:paraId="700AACDB" w14:textId="77777777" w:rsidR="00265066" w:rsidRPr="00265066" w:rsidRDefault="00265066" w:rsidP="006802C6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14:paraId="64963316" w14:textId="77777777" w:rsidR="00265066" w:rsidRPr="00265066" w:rsidRDefault="00265066" w:rsidP="006802C6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14:paraId="7132B1A0" w14:textId="77777777" w:rsidR="00265066" w:rsidRPr="00265066" w:rsidRDefault="00265066" w:rsidP="006802C6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066" w14:paraId="4F2D21C0" w14:textId="77777777" w:rsidTr="00265066">
        <w:tc>
          <w:tcPr>
            <w:tcW w:w="3852" w:type="dxa"/>
          </w:tcPr>
          <w:p w14:paraId="3C755E9F" w14:textId="7777777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Cs/>
                <w:sz w:val="28"/>
                <w:szCs w:val="28"/>
              </w:rPr>
              <w:t>Урочная деятельность</w:t>
            </w:r>
          </w:p>
          <w:p w14:paraId="65D9D07A" w14:textId="7DBBBF6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066">
              <w:rPr>
                <w:rFonts w:ascii="Times New Roman" w:hAnsi="Times New Roman" w:cs="Times New Roman"/>
                <w:bCs/>
                <w:sz w:val="28"/>
                <w:szCs w:val="28"/>
              </w:rPr>
              <w:t>(предметные уроки / «Технология»)</w:t>
            </w:r>
          </w:p>
        </w:tc>
        <w:tc>
          <w:tcPr>
            <w:tcW w:w="2024" w:type="dxa"/>
          </w:tcPr>
          <w:p w14:paraId="701FC6FD" w14:textId="3AA614C9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14:paraId="0E21BC9E" w14:textId="10783C1D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24" w:type="dxa"/>
          </w:tcPr>
          <w:p w14:paraId="3F4DB1AC" w14:textId="6E8E9EB3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265066" w14:paraId="18DDD03C" w14:textId="77777777" w:rsidTr="00265066">
        <w:tc>
          <w:tcPr>
            <w:tcW w:w="3852" w:type="dxa"/>
          </w:tcPr>
          <w:p w14:paraId="1174A8F5" w14:textId="26239B2D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024" w:type="dxa"/>
          </w:tcPr>
          <w:p w14:paraId="43826930" w14:textId="5A34F890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023" w:type="dxa"/>
          </w:tcPr>
          <w:p w14:paraId="7D0A3A63" w14:textId="0A15D227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024" w:type="dxa"/>
          </w:tcPr>
          <w:p w14:paraId="0C6EF402" w14:textId="5BCAB84E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265066" w14:paraId="14079073" w14:textId="77777777" w:rsidTr="00265066">
        <w:tc>
          <w:tcPr>
            <w:tcW w:w="3852" w:type="dxa"/>
          </w:tcPr>
          <w:p w14:paraId="108A465F" w14:textId="737859F1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Воспитательная работа (модуль «Профориентация», классные часы)</w:t>
            </w:r>
          </w:p>
        </w:tc>
        <w:tc>
          <w:tcPr>
            <w:tcW w:w="2024" w:type="dxa"/>
          </w:tcPr>
          <w:p w14:paraId="23BA634F" w14:textId="0B0D68EC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14:paraId="40809B66" w14:textId="4A26155E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024" w:type="dxa"/>
          </w:tcPr>
          <w:p w14:paraId="20D67FC2" w14:textId="716D47A5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265066" w14:paraId="12F92C4D" w14:textId="77777777" w:rsidTr="00265066">
        <w:tc>
          <w:tcPr>
            <w:tcW w:w="3852" w:type="dxa"/>
          </w:tcPr>
          <w:p w14:paraId="013D5297" w14:textId="1BDD9169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024" w:type="dxa"/>
          </w:tcPr>
          <w:p w14:paraId="289610EC" w14:textId="08626A40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14:paraId="2013EBB4" w14:textId="4292BC8B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14:paraId="37461FB0" w14:textId="1257E92E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65066" w14:paraId="36D51863" w14:textId="77777777" w:rsidTr="00265066">
        <w:tc>
          <w:tcPr>
            <w:tcW w:w="3852" w:type="dxa"/>
          </w:tcPr>
          <w:p w14:paraId="7C253480" w14:textId="6BD01AD7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2024" w:type="dxa"/>
          </w:tcPr>
          <w:p w14:paraId="3A5C0AFC" w14:textId="51994487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3" w:type="dxa"/>
          </w:tcPr>
          <w:p w14:paraId="781E4261" w14:textId="7FE6DF6F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4" w:type="dxa"/>
          </w:tcPr>
          <w:p w14:paraId="3BE58577" w14:textId="17BFA17D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65066" w14:paraId="5A4AE2B1" w14:textId="77777777" w:rsidTr="00265066">
        <w:tc>
          <w:tcPr>
            <w:tcW w:w="3852" w:type="dxa"/>
          </w:tcPr>
          <w:p w14:paraId="28155E37" w14:textId="200AC5AA" w:rsidR="00265066" w:rsidRP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024" w:type="dxa"/>
          </w:tcPr>
          <w:p w14:paraId="56CC2C0F" w14:textId="2DA2E4EB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14:paraId="77CEB02C" w14:textId="5D34E12A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14:paraId="685318AB" w14:textId="50AEE146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65066" w14:paraId="296BD850" w14:textId="77777777" w:rsidTr="002024C1">
        <w:tc>
          <w:tcPr>
            <w:tcW w:w="3852" w:type="dxa"/>
          </w:tcPr>
          <w:p w14:paraId="60E4E710" w14:textId="3F428C58" w:rsidR="00265066" w:rsidRDefault="00265066" w:rsidP="0026506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Профильные предпрофессиональные классы</w:t>
            </w:r>
          </w:p>
        </w:tc>
        <w:tc>
          <w:tcPr>
            <w:tcW w:w="2024" w:type="dxa"/>
          </w:tcPr>
          <w:p w14:paraId="48813C2F" w14:textId="3DB42AFD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047" w:type="dxa"/>
            <w:gridSpan w:val="2"/>
          </w:tcPr>
          <w:p w14:paraId="01B21F6A" w14:textId="466B024C" w:rsidR="00265066" w:rsidRPr="00616371" w:rsidRDefault="00616371" w:rsidP="00641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371">
              <w:rPr>
                <w:rFonts w:ascii="Times New Roman" w:hAnsi="Times New Roman" w:cs="Times New Roman"/>
                <w:bCs/>
                <w:sz w:val="28"/>
                <w:szCs w:val="28"/>
              </w:rPr>
              <w:t>(Все направления на базе профильных классов)</w:t>
            </w:r>
          </w:p>
        </w:tc>
      </w:tr>
    </w:tbl>
    <w:p w14:paraId="1DDA8ECF" w14:textId="77777777" w:rsidR="006802C6" w:rsidRDefault="006802C6" w:rsidP="006802C6">
      <w:pPr>
        <w:tabs>
          <w:tab w:val="left" w:pos="426"/>
        </w:tabs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243BE4" w14:textId="3F06DAE7" w:rsidR="006802C6" w:rsidRDefault="003D09AD" w:rsidP="003D09AD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3D09AD">
        <w:rPr>
          <w:rFonts w:ascii="Times New Roman" w:hAnsi="Times New Roman"/>
          <w:b/>
          <w:bCs/>
          <w:sz w:val="28"/>
          <w:szCs w:val="28"/>
        </w:rPr>
        <w:t>Организационные основы реализации профориентационного минимума</w:t>
      </w:r>
    </w:p>
    <w:p w14:paraId="1A22DB9D" w14:textId="77777777" w:rsidR="003D09AD" w:rsidRDefault="003D09AD" w:rsidP="003D09A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9AD">
        <w:rPr>
          <w:rFonts w:ascii="Times New Roman" w:hAnsi="Times New Roman" w:cs="Times New Roman"/>
          <w:sz w:val="28"/>
          <w:szCs w:val="28"/>
        </w:rPr>
        <w:t xml:space="preserve">4.1. Для реализации профориентационного минимума в общеобразовательной организации создается рабочая группа, в состав которой могут входить руководители и заместители руководителя общеобразовательной организации, педагогические работники, обучающиеся, родители (законные представители) обучающихся, представители организаций-партнеров (СПО, ВО, предприятий и др.). </w:t>
      </w:r>
    </w:p>
    <w:p w14:paraId="19087E22" w14:textId="490684D6" w:rsidR="003D09AD" w:rsidRPr="003D09AD" w:rsidRDefault="003D09AD" w:rsidP="003D09A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9AD">
        <w:rPr>
          <w:rFonts w:ascii="Times New Roman" w:hAnsi="Times New Roman" w:cs="Times New Roman"/>
          <w:sz w:val="28"/>
          <w:szCs w:val="28"/>
        </w:rPr>
        <w:t>4.2. Рабочая группа представляет предложения по реализации профориентационного минимума в общеобразовательной организации с учетом уровня и содержания профориентационной деятельности.</w:t>
      </w:r>
    </w:p>
    <w:p w14:paraId="2B78116C" w14:textId="77777777" w:rsidR="006802C6" w:rsidRPr="003D09AD" w:rsidRDefault="006802C6" w:rsidP="003D09AD">
      <w:pPr>
        <w:tabs>
          <w:tab w:val="left" w:pos="426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D4B3306" w14:textId="77777777" w:rsidR="004A5017" w:rsidRDefault="004A5017" w:rsidP="008421F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A5017" w:rsidSect="0092548A">
      <w:footerReference w:type="even" r:id="rId7"/>
      <w:footerReference w:type="first" r:id="rId8"/>
      <w:type w:val="continuous"/>
      <w:pgSz w:w="11907" w:h="16840"/>
      <w:pgMar w:top="567" w:right="851" w:bottom="567" w:left="1134" w:header="0" w:footer="10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3EC57" w14:textId="77777777" w:rsidR="00135E75" w:rsidRDefault="00135E75" w:rsidP="0092548A">
      <w:pPr>
        <w:spacing w:after="0" w:line="240" w:lineRule="auto"/>
      </w:pPr>
      <w:r>
        <w:separator/>
      </w:r>
    </w:p>
  </w:endnote>
  <w:endnote w:type="continuationSeparator" w:id="0">
    <w:p w14:paraId="4CFCA6FB" w14:textId="77777777" w:rsidR="00135E75" w:rsidRDefault="00135E75" w:rsidP="0092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644C0" w14:textId="77777777" w:rsidR="004A5017" w:rsidRDefault="004A5017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b/>
        <w:color w:val="000000"/>
        <w:sz w:val="24"/>
        <w:szCs w:val="24"/>
      </w:rPr>
      <w:fldChar w:fldCharType="end"/>
    </w:r>
  </w:p>
  <w:p w14:paraId="4F3851F1" w14:textId="77777777" w:rsidR="004A5017" w:rsidRDefault="004A5017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 w:cs="Times New Roman"/>
        <w:b/>
        <w:color w:val="000000"/>
        <w:sz w:val="24"/>
        <w:szCs w:val="24"/>
      </w:rPr>
    </w:pPr>
  </w:p>
  <w:p w14:paraId="2B5AA600" w14:textId="77777777" w:rsidR="00485F07" w:rsidRDefault="00485F07"/>
  <w:p w14:paraId="59940E00" w14:textId="77777777" w:rsidR="00485F07" w:rsidRDefault="00485F07"/>
  <w:p w14:paraId="2760937C" w14:textId="77777777" w:rsidR="00485F07" w:rsidRDefault="00485F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8FD6" w14:textId="77777777" w:rsidR="004A5017" w:rsidRDefault="004A5017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b/>
        <w:color w:val="000000"/>
        <w:sz w:val="24"/>
        <w:szCs w:val="24"/>
      </w:rPr>
      <w:fldChar w:fldCharType="end"/>
    </w:r>
  </w:p>
  <w:p w14:paraId="147AF117" w14:textId="77777777" w:rsidR="004A5017" w:rsidRDefault="004A5017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b/>
        <w:color w:val="000000"/>
        <w:sz w:val="24"/>
        <w:szCs w:val="24"/>
      </w:rPr>
    </w:pPr>
  </w:p>
  <w:p w14:paraId="384384AE" w14:textId="77777777" w:rsidR="00485F07" w:rsidRDefault="00485F07"/>
  <w:p w14:paraId="0348BB0B" w14:textId="77777777" w:rsidR="00485F07" w:rsidRDefault="00485F07"/>
  <w:p w14:paraId="7D4BCBE7" w14:textId="77777777" w:rsidR="00485F07" w:rsidRDefault="00485F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3EB09" w14:textId="77777777" w:rsidR="00135E75" w:rsidRDefault="00135E75" w:rsidP="0092548A">
      <w:pPr>
        <w:spacing w:after="0" w:line="240" w:lineRule="auto"/>
      </w:pPr>
      <w:r>
        <w:separator/>
      </w:r>
    </w:p>
  </w:footnote>
  <w:footnote w:type="continuationSeparator" w:id="0">
    <w:p w14:paraId="0B47BCEC" w14:textId="77777777" w:rsidR="00135E75" w:rsidRDefault="00135E75" w:rsidP="0092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D6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" w15:restartNumberingAfterBreak="0">
    <w:nsid w:val="01ED0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1B16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08902D03"/>
    <w:multiLevelType w:val="multilevel"/>
    <w:tmpl w:val="FFFFFFFF"/>
    <w:lvl w:ilvl="0">
      <w:start w:val="1"/>
      <w:numFmt w:val="bullet"/>
      <w:lvlText w:val="●"/>
      <w:lvlJc w:val="left"/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E545B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200A51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F74EA7"/>
    <w:multiLevelType w:val="hybridMultilevel"/>
    <w:tmpl w:val="347CEE76"/>
    <w:lvl w:ilvl="0" w:tplc="88DCFAA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C1A27C7"/>
    <w:multiLevelType w:val="hybridMultilevel"/>
    <w:tmpl w:val="E14A4F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601A5"/>
    <w:multiLevelType w:val="multilevel"/>
    <w:tmpl w:val="FFFFFFFF"/>
    <w:lvl w:ilvl="0">
      <w:start w:val="1"/>
      <w:numFmt w:val="bullet"/>
      <w:lvlText w:val="●"/>
      <w:lvlJc w:val="left"/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59A1965"/>
    <w:multiLevelType w:val="multilevel"/>
    <w:tmpl w:val="FFFFFFFF"/>
    <w:lvl w:ilvl="0">
      <w:start w:val="1"/>
      <w:numFmt w:val="bullet"/>
      <w:lvlText w:val="●"/>
      <w:lvlJc w:val="left"/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E3945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3FCB0ED5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 w15:restartNumberingAfterBreak="0">
    <w:nsid w:val="487D2BF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213734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ascii="Calibri" w:eastAsia="Times New Roman" w:hAnsi="Calibri" w:cs="Calibri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5" w15:restartNumberingAfterBreak="0">
    <w:nsid w:val="52F37C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9329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7" w15:restartNumberingAfterBreak="0">
    <w:nsid w:val="55B662DA"/>
    <w:multiLevelType w:val="multilevel"/>
    <w:tmpl w:val="FFFFFFFF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8" w15:restartNumberingAfterBreak="0">
    <w:nsid w:val="5AA53C58"/>
    <w:multiLevelType w:val="hybridMultilevel"/>
    <w:tmpl w:val="7B4E07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E127E00"/>
    <w:multiLevelType w:val="hybridMultilevel"/>
    <w:tmpl w:val="DD361C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769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1" w15:restartNumberingAfterBreak="0">
    <w:nsid w:val="73E60133"/>
    <w:multiLevelType w:val="multilevel"/>
    <w:tmpl w:val="FFFFFFFF"/>
    <w:lvl w:ilvl="0">
      <w:start w:val="1"/>
      <w:numFmt w:val="bullet"/>
      <w:lvlText w:val="●"/>
      <w:lvlJc w:val="left"/>
      <w:rPr>
        <w:rFonts w:ascii="Noto Sans Symbols" w:eastAsia="Times New Roman" w:hAnsi="Noto Sans Symbol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D976DE0"/>
    <w:multiLevelType w:val="hybridMultilevel"/>
    <w:tmpl w:val="0D62AE3C"/>
    <w:lvl w:ilvl="0" w:tplc="88DCFAAA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EDD37B4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i/>
      </w:rPr>
    </w:lvl>
  </w:abstractNum>
  <w:abstractNum w:abstractNumId="24" w15:restartNumberingAfterBreak="0">
    <w:nsid w:val="7F8E4A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9"/>
  </w:num>
  <w:num w:numId="5">
    <w:abstractNumId w:val="16"/>
  </w:num>
  <w:num w:numId="6">
    <w:abstractNumId w:val="4"/>
  </w:num>
  <w:num w:numId="7">
    <w:abstractNumId w:val="0"/>
  </w:num>
  <w:num w:numId="8">
    <w:abstractNumId w:val="17"/>
  </w:num>
  <w:num w:numId="9">
    <w:abstractNumId w:val="6"/>
  </w:num>
  <w:num w:numId="10">
    <w:abstractNumId w:val="5"/>
  </w:num>
  <w:num w:numId="11">
    <w:abstractNumId w:val="15"/>
  </w:num>
  <w:num w:numId="12">
    <w:abstractNumId w:val="3"/>
  </w:num>
  <w:num w:numId="13">
    <w:abstractNumId w:val="13"/>
  </w:num>
  <w:num w:numId="14">
    <w:abstractNumId w:val="24"/>
  </w:num>
  <w:num w:numId="15">
    <w:abstractNumId w:val="14"/>
  </w:num>
  <w:num w:numId="16">
    <w:abstractNumId w:val="1"/>
  </w:num>
  <w:num w:numId="17">
    <w:abstractNumId w:val="23"/>
  </w:num>
  <w:num w:numId="18">
    <w:abstractNumId w:val="11"/>
  </w:num>
  <w:num w:numId="19">
    <w:abstractNumId w:val="10"/>
  </w:num>
  <w:num w:numId="20">
    <w:abstractNumId w:val="19"/>
  </w:num>
  <w:num w:numId="21">
    <w:abstractNumId w:val="8"/>
  </w:num>
  <w:num w:numId="22">
    <w:abstractNumId w:val="2"/>
  </w:num>
  <w:num w:numId="23">
    <w:abstractNumId w:val="18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8A"/>
    <w:rsid w:val="00015B94"/>
    <w:rsid w:val="00044F4D"/>
    <w:rsid w:val="000546A5"/>
    <w:rsid w:val="00086CD3"/>
    <w:rsid w:val="00092369"/>
    <w:rsid w:val="000A663B"/>
    <w:rsid w:val="000B0612"/>
    <w:rsid w:val="00112F30"/>
    <w:rsid w:val="00135E75"/>
    <w:rsid w:val="001F61B5"/>
    <w:rsid w:val="00223142"/>
    <w:rsid w:val="00265066"/>
    <w:rsid w:val="0029420E"/>
    <w:rsid w:val="0029546A"/>
    <w:rsid w:val="003D09AD"/>
    <w:rsid w:val="003D31CF"/>
    <w:rsid w:val="003F0E10"/>
    <w:rsid w:val="00466C6A"/>
    <w:rsid w:val="004822B1"/>
    <w:rsid w:val="00485E9E"/>
    <w:rsid w:val="00485F07"/>
    <w:rsid w:val="004A5017"/>
    <w:rsid w:val="004B2A24"/>
    <w:rsid w:val="004B683F"/>
    <w:rsid w:val="004F1F8B"/>
    <w:rsid w:val="00507B47"/>
    <w:rsid w:val="00536093"/>
    <w:rsid w:val="0053609E"/>
    <w:rsid w:val="00543EA2"/>
    <w:rsid w:val="00555CC2"/>
    <w:rsid w:val="005A55EA"/>
    <w:rsid w:val="00616371"/>
    <w:rsid w:val="0063450E"/>
    <w:rsid w:val="00641B36"/>
    <w:rsid w:val="006547AD"/>
    <w:rsid w:val="006802C6"/>
    <w:rsid w:val="00681633"/>
    <w:rsid w:val="006901A5"/>
    <w:rsid w:val="006C70D7"/>
    <w:rsid w:val="006D099F"/>
    <w:rsid w:val="007071F3"/>
    <w:rsid w:val="00732EE6"/>
    <w:rsid w:val="0074039A"/>
    <w:rsid w:val="007D18B0"/>
    <w:rsid w:val="008421F7"/>
    <w:rsid w:val="008F3EF6"/>
    <w:rsid w:val="0092548A"/>
    <w:rsid w:val="009C6F59"/>
    <w:rsid w:val="009D4557"/>
    <w:rsid w:val="00A815CF"/>
    <w:rsid w:val="00B0026E"/>
    <w:rsid w:val="00B16232"/>
    <w:rsid w:val="00B35C54"/>
    <w:rsid w:val="00B401A4"/>
    <w:rsid w:val="00B66F36"/>
    <w:rsid w:val="00B96F62"/>
    <w:rsid w:val="00BA3D8C"/>
    <w:rsid w:val="00BB0030"/>
    <w:rsid w:val="00BE0CD3"/>
    <w:rsid w:val="00C379E8"/>
    <w:rsid w:val="00CA0A6E"/>
    <w:rsid w:val="00CA4EE2"/>
    <w:rsid w:val="00CC4700"/>
    <w:rsid w:val="00CE12BB"/>
    <w:rsid w:val="00CE1C00"/>
    <w:rsid w:val="00CE24E1"/>
    <w:rsid w:val="00D210F9"/>
    <w:rsid w:val="00D73193"/>
    <w:rsid w:val="00D81E1D"/>
    <w:rsid w:val="00D86D50"/>
    <w:rsid w:val="00D90BE8"/>
    <w:rsid w:val="00D94445"/>
    <w:rsid w:val="00E0578B"/>
    <w:rsid w:val="00E3385E"/>
    <w:rsid w:val="00E33E17"/>
    <w:rsid w:val="00EB28A9"/>
    <w:rsid w:val="00EB6247"/>
    <w:rsid w:val="00F51D0C"/>
    <w:rsid w:val="00FD125F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571B0"/>
  <w15:docId w15:val="{61811AC7-81B4-49A9-B47F-F105293B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i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outlineLvl w:val="3"/>
    </w:pPr>
    <w:rPr>
      <w:rFonts w:ascii="Times New Roman" w:hAnsi="Times New Roman" w:cs="Times New Roman"/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jc w:val="right"/>
      <w:outlineLvl w:val="5"/>
    </w:pPr>
    <w:rPr>
      <w:rFonts w:ascii="Times New Roman" w:hAnsi="Times New Roman" w:cs="Times New Roman"/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eastAsia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eastAsia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92548A"/>
    <w:pPr>
      <w:spacing w:after="160" w:line="259" w:lineRule="auto"/>
    </w:pPr>
  </w:style>
  <w:style w:type="paragraph" w:styleId="a3">
    <w:name w:val="Title"/>
    <w:basedOn w:val="a"/>
    <w:link w:val="a4"/>
    <w:uiPriority w:val="99"/>
    <w:qFormat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Pr>
      <w:rFonts w:eastAsia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  <w:rPr>
      <w:rFonts w:cs="Times New Roman"/>
      <w:szCs w:val="20"/>
    </w:rPr>
  </w:style>
  <w:style w:type="paragraph" w:styleId="a7">
    <w:name w:val="Body Text"/>
    <w:basedOn w:val="a"/>
    <w:link w:val="a8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eastAsia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pPr>
      <w:spacing w:after="0" w:line="240" w:lineRule="auto"/>
      <w:ind w:right="-477" w:firstLine="426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Pr>
      <w:rFonts w:eastAsia="Times New Roman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pPr>
      <w:spacing w:after="0" w:line="240" w:lineRule="auto"/>
      <w:ind w:left="426" w:right="-477"/>
      <w:jc w:val="both"/>
    </w:pPr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Pr>
      <w:rFonts w:eastAsia="Times New Roman" w:cs="Times New Roman"/>
      <w:b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eastAsia="Times New Roman" w:cs="Times New Roman"/>
      <w:b/>
      <w:sz w:val="20"/>
      <w:szCs w:val="20"/>
      <w:lang w:eastAsia="ru-RU"/>
    </w:rPr>
  </w:style>
  <w:style w:type="character" w:styleId="ae">
    <w:name w:val="page number"/>
    <w:basedOn w:val="a0"/>
    <w:uiPriority w:val="99"/>
    <w:rPr>
      <w:rFonts w:cs="Times New Roman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Pr>
      <w:rFonts w:ascii="Tahoma" w:hAnsi="Tahoma" w:cs="Tahoma"/>
      <w:b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pPr>
      <w:spacing w:after="0" w:line="240" w:lineRule="auto"/>
    </w:pPr>
    <w:rPr>
      <w:rFonts w:ascii="Tahoma" w:hAnsi="Tahoma" w:cs="Tahoma"/>
      <w:b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933B4"/>
    <w:rPr>
      <w:rFonts w:ascii="Times New Roman" w:eastAsia="Times New Roman" w:hAnsi="Times New Roman"/>
      <w:sz w:val="0"/>
      <w:szCs w:val="0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Pr>
      <w:rFonts w:eastAsia="Times New Roman" w:cs="Times New Roman"/>
      <w:b/>
      <w:sz w:val="20"/>
      <w:szCs w:val="20"/>
      <w:lang w:eastAsia="ru-RU"/>
    </w:rPr>
  </w:style>
  <w:style w:type="character" w:customStyle="1" w:styleId="220">
    <w:name w:val="Заголовок №2 (2)_"/>
    <w:basedOn w:val="a0"/>
    <w:link w:val="221"/>
    <w:uiPriority w:val="99"/>
    <w:locked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Pr>
      <w:rFonts w:eastAsia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Pr>
      <w:rFonts w:eastAsia="Times New Roman" w:cs="Times New Roman"/>
      <w:shd w:val="clear" w:color="auto" w:fill="FFFFFF"/>
    </w:rPr>
  </w:style>
  <w:style w:type="character" w:customStyle="1" w:styleId="81">
    <w:name w:val="Основной текст (8) + Полужирный"/>
    <w:basedOn w:val="8"/>
    <w:uiPriority w:val="99"/>
    <w:rPr>
      <w:rFonts w:eastAsia="Times New Roman" w:cs="Times New Roman"/>
      <w:b/>
      <w:bCs/>
      <w:shd w:val="clear" w:color="auto" w:fill="FFFFFF"/>
    </w:rPr>
  </w:style>
  <w:style w:type="character" w:customStyle="1" w:styleId="af3">
    <w:name w:val="Основной текст_"/>
    <w:basedOn w:val="a0"/>
    <w:link w:val="12"/>
    <w:uiPriority w:val="99"/>
    <w:locked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af3"/>
    <w:uiPriority w:val="99"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customStyle="1" w:styleId="110">
    <w:name w:val="Основной текст + 11"/>
    <w:aliases w:val="5 pt,Курсив,Интервал 0 pt"/>
    <w:basedOn w:val="af3"/>
    <w:uiPriority w:val="99"/>
    <w:rPr>
      <w:rFonts w:eastAsia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41">
    <w:name w:val="Основной текст (4) + Полужирный"/>
    <w:aliases w:val="Не курсив,Интервал 0 pt2"/>
    <w:basedOn w:val="a0"/>
    <w:uiPriority w:val="99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42">
    <w:name w:val="Основной текст (4)"/>
    <w:basedOn w:val="a0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customStyle="1" w:styleId="51">
    <w:name w:val="Основной текст (5)"/>
    <w:basedOn w:val="a0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7">
    <w:name w:val="Основной текст (7) + Полужирный"/>
    <w:aliases w:val="Курсив1"/>
    <w:basedOn w:val="a0"/>
    <w:uiPriority w:val="99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70">
    <w:name w:val="Основной текст (7)"/>
    <w:basedOn w:val="a0"/>
    <w:uiPriority w:val="99"/>
    <w:rPr>
      <w:rFonts w:ascii="Times New Roman" w:hAnsi="Times New Roman" w:cs="Times New Roman"/>
      <w:spacing w:val="0"/>
      <w:sz w:val="20"/>
      <w:szCs w:val="20"/>
      <w:u w:val="single"/>
    </w:rPr>
  </w:style>
  <w:style w:type="character" w:customStyle="1" w:styleId="71">
    <w:name w:val="Основной текст (7) + Курсив"/>
    <w:aliases w:val="Интервал 0 pt1"/>
    <w:basedOn w:val="a0"/>
    <w:uiPriority w:val="99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43">
    <w:name w:val="Заголовок №4 + Не полужирный"/>
    <w:basedOn w:val="a0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4">
    <w:name w:val="Заголовок №4"/>
    <w:basedOn w:val="a0"/>
    <w:uiPriority w:val="99"/>
    <w:rPr>
      <w:rFonts w:ascii="Times New Roman" w:hAnsi="Times New Roman" w:cs="Times New Roman"/>
      <w:spacing w:val="0"/>
      <w:sz w:val="20"/>
      <w:szCs w:val="20"/>
    </w:rPr>
  </w:style>
  <w:style w:type="paragraph" w:customStyle="1" w:styleId="221">
    <w:name w:val="Заголовок №2 (2)"/>
    <w:basedOn w:val="a"/>
    <w:link w:val="220"/>
    <w:uiPriority w:val="99"/>
    <w:pPr>
      <w:shd w:val="clear" w:color="auto" w:fill="FFFFFF"/>
      <w:spacing w:before="240" w:after="240" w:line="308" w:lineRule="exact"/>
      <w:ind w:firstLine="1120"/>
      <w:outlineLvl w:val="1"/>
    </w:pPr>
    <w:rPr>
      <w:rFonts w:ascii="Times New Roman" w:hAnsi="Times New Roman" w:cs="Times New Roman"/>
      <w:sz w:val="26"/>
      <w:szCs w:val="26"/>
    </w:rPr>
  </w:style>
  <w:style w:type="paragraph" w:customStyle="1" w:styleId="321">
    <w:name w:val="Заголовок №3 (2)"/>
    <w:basedOn w:val="a"/>
    <w:link w:val="320"/>
    <w:uiPriority w:val="99"/>
    <w:pPr>
      <w:shd w:val="clear" w:color="auto" w:fill="FFFFFF"/>
      <w:spacing w:before="240" w:after="0" w:line="268" w:lineRule="exact"/>
      <w:outlineLvl w:val="2"/>
    </w:pPr>
    <w:rPr>
      <w:rFonts w:ascii="Times New Roman" w:hAnsi="Times New Roman" w:cs="Times New Roman"/>
      <w:sz w:val="24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0" w:line="268" w:lineRule="exact"/>
      <w:ind w:firstLine="280"/>
      <w:jc w:val="both"/>
    </w:pPr>
    <w:rPr>
      <w:rFonts w:ascii="Times New Roman" w:hAnsi="Times New Roman" w:cs="Times New Roman"/>
      <w:sz w:val="24"/>
    </w:rPr>
  </w:style>
  <w:style w:type="paragraph" w:customStyle="1" w:styleId="12">
    <w:name w:val="Основной текст1"/>
    <w:basedOn w:val="a"/>
    <w:link w:val="af3"/>
    <w:uiPriority w:val="99"/>
    <w:pPr>
      <w:shd w:val="clear" w:color="auto" w:fill="FFFFFF"/>
      <w:spacing w:after="0" w:line="228" w:lineRule="exact"/>
      <w:ind w:hanging="2280"/>
      <w:jc w:val="both"/>
    </w:pPr>
    <w:rPr>
      <w:rFonts w:ascii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locked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after="0" w:line="322" w:lineRule="exact"/>
      <w:ind w:hanging="480"/>
    </w:pPr>
    <w:rPr>
      <w:rFonts w:ascii="Times New Roman" w:hAnsi="Times New Roman" w:cs="Times New Roman"/>
      <w:sz w:val="28"/>
      <w:szCs w:val="28"/>
    </w:rPr>
  </w:style>
  <w:style w:type="table" w:styleId="af5">
    <w:name w:val="Table Grid"/>
    <w:basedOn w:val="a1"/>
    <w:uiPriority w:val="3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uiPriority w:val="99"/>
    <w:pPr>
      <w:widowControl w:val="0"/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paragraph" w:styleId="af6">
    <w:name w:val="Subtitle"/>
    <w:basedOn w:val="11"/>
    <w:next w:val="11"/>
    <w:link w:val="af7"/>
    <w:uiPriority w:val="99"/>
    <w:qFormat/>
    <w:rsid w:val="0092548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A933B4"/>
    <w:rPr>
      <w:rFonts w:asciiTheme="majorHAnsi" w:eastAsiaTheme="majorEastAsia" w:hAnsiTheme="majorHAnsi" w:cstheme="majorBidi"/>
      <w:sz w:val="24"/>
      <w:szCs w:val="24"/>
    </w:rPr>
  </w:style>
  <w:style w:type="table" w:customStyle="1" w:styleId="af8">
    <w:name w:val="Стиль"/>
    <w:uiPriority w:val="99"/>
    <w:rsid w:val="0092548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тиль4"/>
    <w:uiPriority w:val="99"/>
    <w:rsid w:val="009254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тиль3"/>
    <w:uiPriority w:val="99"/>
    <w:rsid w:val="009254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2"/>
    <w:uiPriority w:val="99"/>
    <w:rsid w:val="0092548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"/>
    <w:uiPriority w:val="99"/>
    <w:rsid w:val="009254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uiPriority w:val="1"/>
    <w:qFormat/>
    <w:rsid w:val="009C6F59"/>
    <w:pPr>
      <w:widowControl w:val="0"/>
      <w:autoSpaceDE w:val="0"/>
      <w:autoSpaceDN w:val="0"/>
      <w:spacing w:after="0" w:line="273" w:lineRule="exact"/>
      <w:ind w:left="139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12F30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2023-10-19T13:32:00Z</cp:lastPrinted>
  <dcterms:created xsi:type="dcterms:W3CDTF">2025-05-17T12:18:00Z</dcterms:created>
  <dcterms:modified xsi:type="dcterms:W3CDTF">2025-05-17T12:18:00Z</dcterms:modified>
</cp:coreProperties>
</file>