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6E" w:rsidRPr="00983311" w:rsidRDefault="00D3466E" w:rsidP="0098331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83311">
        <w:rPr>
          <w:b/>
          <w:sz w:val="28"/>
          <w:szCs w:val="28"/>
        </w:rPr>
        <w:t xml:space="preserve">Анализ </w:t>
      </w:r>
      <w:proofErr w:type="spellStart"/>
      <w:r w:rsidRPr="00983311">
        <w:rPr>
          <w:b/>
          <w:sz w:val="28"/>
          <w:szCs w:val="28"/>
        </w:rPr>
        <w:t>профориентационной</w:t>
      </w:r>
      <w:proofErr w:type="spellEnd"/>
      <w:r w:rsidRPr="00983311">
        <w:rPr>
          <w:b/>
          <w:sz w:val="28"/>
          <w:szCs w:val="28"/>
        </w:rPr>
        <w:t xml:space="preserve"> работы на уроках </w:t>
      </w:r>
    </w:p>
    <w:p w:rsidR="00D3466E" w:rsidRPr="00983311" w:rsidRDefault="001D2A62" w:rsidP="0098331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83311">
        <w:rPr>
          <w:b/>
          <w:sz w:val="28"/>
          <w:szCs w:val="28"/>
        </w:rPr>
        <w:t>технологии (обслуживающий труд)</w:t>
      </w:r>
      <w:r w:rsidR="00D3466E" w:rsidRPr="00983311">
        <w:rPr>
          <w:b/>
          <w:sz w:val="28"/>
          <w:szCs w:val="28"/>
        </w:rPr>
        <w:t xml:space="preserve"> </w:t>
      </w:r>
    </w:p>
    <w:p w:rsidR="00983311" w:rsidRPr="00983311" w:rsidRDefault="00D3466E" w:rsidP="009833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3311">
        <w:rPr>
          <w:b/>
          <w:sz w:val="28"/>
          <w:szCs w:val="28"/>
        </w:rPr>
        <w:t>Цель профориентации</w:t>
      </w:r>
      <w:r w:rsidRPr="00983311">
        <w:rPr>
          <w:sz w:val="28"/>
          <w:szCs w:val="28"/>
        </w:rPr>
        <w:t xml:space="preserve"> – это выработка у школьников сознательного отношения к труду и выбору будущей профессии. Задачи профориентации:</w:t>
      </w:r>
    </w:p>
    <w:p w:rsidR="00D3466E" w:rsidRPr="00983311" w:rsidRDefault="00D3466E" w:rsidP="009833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научить учащихся объективно выявлять уровень своих качеств и соотносить их с требованиями различных сфер трудовой деятельности к человеку;</w:t>
      </w:r>
    </w:p>
    <w:p w:rsidR="00D3466E" w:rsidRPr="00983311" w:rsidRDefault="00D3466E" w:rsidP="009833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вооружить методами диагностирования своих интересов, способностей, склонностей и профессиональных намерений при выборе профессии;</w:t>
      </w:r>
    </w:p>
    <w:p w:rsidR="00D3466E" w:rsidRPr="00983311" w:rsidRDefault="00D3466E" w:rsidP="00983311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ознакомить со спецификой профессиональной деятельности человека.</w:t>
      </w:r>
    </w:p>
    <w:p w:rsidR="00D3466E" w:rsidRPr="00983311" w:rsidRDefault="00983311" w:rsidP="0098331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3311">
        <w:rPr>
          <w:rStyle w:val="a4"/>
          <w:sz w:val="28"/>
          <w:szCs w:val="28"/>
        </w:rPr>
        <w:t>Содержание профориентации</w:t>
      </w:r>
      <w:r w:rsidR="00D3466E" w:rsidRPr="00983311">
        <w:rPr>
          <w:rStyle w:val="a4"/>
          <w:sz w:val="28"/>
          <w:szCs w:val="28"/>
        </w:rPr>
        <w:t>: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3311">
        <w:rPr>
          <w:rStyle w:val="a4"/>
          <w:sz w:val="28"/>
          <w:szCs w:val="28"/>
        </w:rPr>
        <w:t xml:space="preserve">5-7 классы </w:t>
      </w:r>
    </w:p>
    <w:p w:rsidR="00D3466E" w:rsidRPr="00983311" w:rsidRDefault="00D3466E" w:rsidP="00983311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Выявление и развитие познавательных интересов и профессиональных намерений, способствующих эффективному включению в деятельность, согласованную с профилем продолжения обучения в старших классах, и будущей сферой труда.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3311">
        <w:rPr>
          <w:rStyle w:val="a4"/>
          <w:sz w:val="28"/>
          <w:szCs w:val="28"/>
        </w:rPr>
        <w:t>8-9 классы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Формирование потребности в самодиагностике и диагностике способностей и профессиональных склонностей, обучение соответствующим приемам.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 xml:space="preserve">Важность и обязательность профориентации школьников очевидна, в </w:t>
      </w:r>
      <w:bookmarkStart w:id="0" w:name="_GoBack"/>
      <w:bookmarkEnd w:id="0"/>
      <w:r w:rsidR="00983311" w:rsidRPr="00983311">
        <w:rPr>
          <w:sz w:val="28"/>
          <w:szCs w:val="28"/>
        </w:rPr>
        <w:t>ней заинтересованы</w:t>
      </w:r>
      <w:r w:rsidRPr="00983311">
        <w:rPr>
          <w:sz w:val="28"/>
          <w:szCs w:val="28"/>
        </w:rPr>
        <w:t xml:space="preserve"> и родители, мечтающие видеть своих детей успешными, состоявшимися людьми, и работодатели, желающие нанимать в качестве своих сотрудников образованных специалистов, мотивированных на успешную самореализацию в избранной сфере деятельности. 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 xml:space="preserve">Кроме того, оптимистичная ориентация на престижную, интересную работу в будущем весьма благоприятно влияет на учебный процесс уже в настоящем. Особенно это важно подросткам, для которых учебные мотивации в чистом виде становятся неактуальны, их очень быстро замещают соблазны криминальных компаний и пагубных привычек. 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Таким образом, школьная профориентация является действенным инструментом для решения и экономических, и социальных проблем.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 xml:space="preserve">В образовательной области Технология имеются особо благоприятные условия для проведения систематической целенаправленной </w:t>
      </w:r>
      <w:proofErr w:type="spellStart"/>
      <w:r w:rsidRPr="00983311">
        <w:rPr>
          <w:sz w:val="28"/>
          <w:szCs w:val="28"/>
        </w:rPr>
        <w:t>профориентационной</w:t>
      </w:r>
      <w:proofErr w:type="spellEnd"/>
      <w:r w:rsidRPr="00983311">
        <w:rPr>
          <w:sz w:val="28"/>
          <w:szCs w:val="28"/>
        </w:rPr>
        <w:t xml:space="preserve"> работы с учащимися. Разумеется, содержание ее обогащается и конкретизируется от класса к классу. </w:t>
      </w:r>
    </w:p>
    <w:p w:rsidR="009335A0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lastRenderedPageBreak/>
        <w:t xml:space="preserve">Однако, работа эта эффективна в том случае, если </w:t>
      </w:r>
      <w:proofErr w:type="spellStart"/>
      <w:r w:rsidRPr="00983311">
        <w:rPr>
          <w:sz w:val="28"/>
          <w:szCs w:val="28"/>
        </w:rPr>
        <w:t>профориентационный</w:t>
      </w:r>
      <w:proofErr w:type="spellEnd"/>
      <w:r w:rsidRPr="00983311">
        <w:rPr>
          <w:sz w:val="28"/>
          <w:szCs w:val="28"/>
        </w:rPr>
        <w:t xml:space="preserve"> материал тесно связан с темой урока, содержит сведения о значении той или иной профессии, ее распространении, о требованиях профессии к человеку, об условиях труда и возможностях профессионального роста. 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 xml:space="preserve">В зависимости от обстоятельств и условий проведения занятия </w:t>
      </w:r>
      <w:proofErr w:type="spellStart"/>
      <w:r w:rsidRPr="00983311">
        <w:rPr>
          <w:sz w:val="28"/>
          <w:szCs w:val="28"/>
        </w:rPr>
        <w:t>профориентационный</w:t>
      </w:r>
      <w:proofErr w:type="spellEnd"/>
      <w:r w:rsidRPr="00983311">
        <w:rPr>
          <w:sz w:val="28"/>
          <w:szCs w:val="28"/>
        </w:rPr>
        <w:t xml:space="preserve"> материал занимает соответствующее место в теоретической или практической его части.</w:t>
      </w:r>
    </w:p>
    <w:p w:rsidR="00D3466E" w:rsidRPr="00983311" w:rsidRDefault="00D3466E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 xml:space="preserve">В </w:t>
      </w:r>
      <w:r w:rsidR="00983311" w:rsidRPr="00983311">
        <w:rPr>
          <w:sz w:val="28"/>
          <w:szCs w:val="28"/>
        </w:rPr>
        <w:t>связи с</w:t>
      </w:r>
      <w:r w:rsidRPr="00983311">
        <w:rPr>
          <w:sz w:val="28"/>
          <w:szCs w:val="28"/>
        </w:rPr>
        <w:t xml:space="preserve"> повышенным вниманием со стороны правительства РФ, министерств образования РФ к вопросу профориентации в лучшую сторону изменится отношение к предмету технология.   </w:t>
      </w:r>
    </w:p>
    <w:p w:rsidR="00983311" w:rsidRPr="00983311" w:rsidRDefault="00983311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3311" w:rsidRPr="00983311" w:rsidRDefault="00983311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3311" w:rsidRPr="00983311" w:rsidRDefault="00983311" w:rsidP="009833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3311">
        <w:rPr>
          <w:sz w:val="28"/>
          <w:szCs w:val="28"/>
        </w:rPr>
        <w:t>Замдиректора по УВР    И.А. Политова</w:t>
      </w:r>
    </w:p>
    <w:p w:rsidR="00C30E03" w:rsidRPr="00983311" w:rsidRDefault="00C30E03" w:rsidP="00983311">
      <w:pPr>
        <w:spacing w:after="0"/>
        <w:rPr>
          <w:sz w:val="28"/>
          <w:szCs w:val="28"/>
        </w:rPr>
      </w:pPr>
    </w:p>
    <w:sectPr w:rsidR="00C30E03" w:rsidRPr="00983311" w:rsidSect="0098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20413"/>
    <w:multiLevelType w:val="hybridMultilevel"/>
    <w:tmpl w:val="DB4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6E"/>
    <w:rsid w:val="001D2A62"/>
    <w:rsid w:val="009335A0"/>
    <w:rsid w:val="00983311"/>
    <w:rsid w:val="00C30E03"/>
    <w:rsid w:val="00D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7F615-B95A-4F4E-85D5-368FDA44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2025-05-17T17:56:00Z</dcterms:created>
  <dcterms:modified xsi:type="dcterms:W3CDTF">2025-05-17T17:56:00Z</dcterms:modified>
</cp:coreProperties>
</file>